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8A91" w14:textId="77777777" w:rsidR="003104C5" w:rsidRPr="00022EE3" w:rsidRDefault="003104C5" w:rsidP="003104C5">
      <w:pPr>
        <w:tabs>
          <w:tab w:val="right" w:pos="8505"/>
        </w:tabs>
        <w:rPr>
          <w:color w:val="000000" w:themeColor="text1"/>
        </w:rPr>
      </w:pPr>
      <w:r w:rsidRPr="00022EE3">
        <w:rPr>
          <w:color w:val="000000" w:themeColor="text1"/>
        </w:rPr>
        <w:t>Information till fastighetsägare</w:t>
      </w:r>
    </w:p>
    <w:p w14:paraId="1DDA6469" w14:textId="0DF9FA25" w:rsidR="00E543F4" w:rsidRPr="00022EE3" w:rsidRDefault="003104C5" w:rsidP="003104C5">
      <w:pPr>
        <w:tabs>
          <w:tab w:val="right" w:pos="8505"/>
        </w:tabs>
        <w:rPr>
          <w:color w:val="000000" w:themeColor="text1"/>
        </w:rPr>
      </w:pPr>
      <w:r w:rsidRPr="00022EE3">
        <w:rPr>
          <w:color w:val="000000" w:themeColor="text1"/>
        </w:rPr>
        <w:tab/>
        <w:t>13 juni 2023</w:t>
      </w:r>
    </w:p>
    <w:p w14:paraId="6D3A8642" w14:textId="77777777" w:rsidR="003104C5" w:rsidRPr="00022EE3" w:rsidRDefault="003104C5" w:rsidP="003104C5">
      <w:pPr>
        <w:tabs>
          <w:tab w:val="right" w:pos="8505"/>
        </w:tabs>
        <w:rPr>
          <w:color w:val="000000" w:themeColor="text1"/>
        </w:rPr>
      </w:pPr>
    </w:p>
    <w:p w14:paraId="7D006BB0" w14:textId="1981D4E0" w:rsidR="00E543F4" w:rsidRPr="00022EE3" w:rsidRDefault="00ED4E5A" w:rsidP="00317230">
      <w:pPr>
        <w:rPr>
          <w:b/>
          <w:bCs/>
          <w:color w:val="000000" w:themeColor="text1"/>
          <w:sz w:val="32"/>
          <w:szCs w:val="32"/>
        </w:rPr>
      </w:pPr>
      <w:r w:rsidRPr="00022EE3">
        <w:rPr>
          <w:b/>
          <w:bCs/>
          <w:color w:val="000000" w:themeColor="text1"/>
          <w:sz w:val="32"/>
          <w:szCs w:val="32"/>
        </w:rPr>
        <w:t>F</w:t>
      </w:r>
      <w:r w:rsidR="00E543F4" w:rsidRPr="00022EE3">
        <w:rPr>
          <w:b/>
          <w:bCs/>
          <w:color w:val="000000" w:themeColor="text1"/>
          <w:sz w:val="32"/>
          <w:szCs w:val="32"/>
        </w:rPr>
        <w:t xml:space="preserve">örändringar kring </w:t>
      </w:r>
      <w:r w:rsidR="00A66FEA" w:rsidRPr="00022EE3">
        <w:rPr>
          <w:b/>
          <w:bCs/>
          <w:color w:val="000000" w:themeColor="text1"/>
          <w:sz w:val="32"/>
          <w:szCs w:val="32"/>
        </w:rPr>
        <w:t xml:space="preserve">matavfall och </w:t>
      </w:r>
      <w:r w:rsidR="00E543F4" w:rsidRPr="00022EE3">
        <w:rPr>
          <w:b/>
          <w:bCs/>
          <w:color w:val="000000" w:themeColor="text1"/>
          <w:sz w:val="32"/>
          <w:szCs w:val="32"/>
        </w:rPr>
        <w:t xml:space="preserve">förpackningsavfall </w:t>
      </w:r>
      <w:r w:rsidRPr="00022EE3">
        <w:rPr>
          <w:b/>
          <w:bCs/>
          <w:color w:val="000000" w:themeColor="text1"/>
          <w:sz w:val="32"/>
          <w:szCs w:val="32"/>
        </w:rPr>
        <w:t>2024–2027</w:t>
      </w:r>
    </w:p>
    <w:p w14:paraId="779281A9" w14:textId="77777777" w:rsidR="00E543F4" w:rsidRPr="00022EE3" w:rsidRDefault="00E543F4" w:rsidP="00317230">
      <w:pPr>
        <w:rPr>
          <w:color w:val="000000" w:themeColor="text1"/>
        </w:rPr>
      </w:pPr>
    </w:p>
    <w:p w14:paraId="38A17A4B" w14:textId="3791067A" w:rsidR="00ED4E5A" w:rsidRPr="00022EE3" w:rsidRDefault="00ED4E5A" w:rsidP="00317230">
      <w:pPr>
        <w:rPr>
          <w:color w:val="000000" w:themeColor="text1"/>
        </w:rPr>
      </w:pPr>
      <w:r w:rsidRPr="00022EE3">
        <w:rPr>
          <w:color w:val="000000" w:themeColor="text1"/>
        </w:rPr>
        <w:t>Här beskrivs några större förändringar som påverkar flerbostadshus</w:t>
      </w:r>
      <w:r w:rsidR="007D75C5" w:rsidRPr="00022EE3">
        <w:rPr>
          <w:color w:val="000000" w:themeColor="text1"/>
        </w:rPr>
        <w:t>, bostadsrättsföreningar och samfälligheter med gemensam avfallsinsamling</w:t>
      </w:r>
      <w:r w:rsidR="003B7F2D" w:rsidRPr="00022EE3">
        <w:rPr>
          <w:color w:val="000000" w:themeColor="text1"/>
        </w:rPr>
        <w:t>.</w:t>
      </w:r>
    </w:p>
    <w:p w14:paraId="7F1FC2A1" w14:textId="77777777" w:rsidR="00AB0B24" w:rsidRPr="00022EE3" w:rsidRDefault="00AB0B24" w:rsidP="00317230">
      <w:pPr>
        <w:rPr>
          <w:color w:val="000000" w:themeColor="text1"/>
        </w:rPr>
      </w:pPr>
    </w:p>
    <w:p w14:paraId="77E7A7F8" w14:textId="23FCD28B" w:rsidR="00AB0B24" w:rsidRPr="00022EE3" w:rsidRDefault="00AB0B24" w:rsidP="00317230">
      <w:pPr>
        <w:rPr>
          <w:color w:val="000000" w:themeColor="text1"/>
        </w:rPr>
      </w:pPr>
      <w:r w:rsidRPr="00022EE3">
        <w:rPr>
          <w:color w:val="000000" w:themeColor="text1"/>
        </w:rPr>
        <w:t>Innehåll:</w:t>
      </w:r>
    </w:p>
    <w:p w14:paraId="7845C439" w14:textId="3FD5C5C3" w:rsidR="00AB0B24" w:rsidRPr="00022EE3" w:rsidRDefault="00000000" w:rsidP="00317230">
      <w:pPr>
        <w:rPr>
          <w:color w:val="000000" w:themeColor="text1"/>
        </w:rPr>
      </w:pPr>
      <w:hyperlink w:anchor="_Detta_händer" w:history="1">
        <w:r w:rsidR="00AB0B24" w:rsidRPr="00022EE3">
          <w:rPr>
            <w:rStyle w:val="Hyperlnk"/>
            <w:color w:val="000000" w:themeColor="text1"/>
          </w:rPr>
          <w:t>Detta händer</w:t>
        </w:r>
      </w:hyperlink>
      <w:r w:rsidR="00AB0B24" w:rsidRPr="00022EE3">
        <w:rPr>
          <w:color w:val="000000" w:themeColor="text1"/>
        </w:rPr>
        <w:t xml:space="preserve"> [LÄNK]</w:t>
      </w:r>
    </w:p>
    <w:p w14:paraId="3C344FCD" w14:textId="5C27AFF9" w:rsidR="00AB0B24" w:rsidRPr="00022EE3" w:rsidRDefault="00000000" w:rsidP="00317230">
      <w:pPr>
        <w:rPr>
          <w:color w:val="000000" w:themeColor="text1"/>
        </w:rPr>
      </w:pPr>
      <w:hyperlink w:anchor="_Därför_sker_förändringarna" w:history="1">
        <w:r w:rsidR="00AB0B24" w:rsidRPr="00022EE3">
          <w:rPr>
            <w:rStyle w:val="Hyperlnk"/>
            <w:color w:val="000000" w:themeColor="text1"/>
          </w:rPr>
          <w:t>Därför sker förändringarna</w:t>
        </w:r>
      </w:hyperlink>
      <w:r w:rsidR="00AB0B24" w:rsidRPr="00022EE3">
        <w:rPr>
          <w:color w:val="000000" w:themeColor="text1"/>
        </w:rPr>
        <w:t xml:space="preserve"> [LÄNK]</w:t>
      </w:r>
    </w:p>
    <w:p w14:paraId="5B74CBAE" w14:textId="709908B8" w:rsidR="00AB0B24" w:rsidRPr="00022EE3" w:rsidRDefault="00000000" w:rsidP="00AB0B24">
      <w:pPr>
        <w:spacing w:line="300" w:lineRule="exact"/>
        <w:rPr>
          <w:color w:val="000000" w:themeColor="text1"/>
        </w:rPr>
      </w:pPr>
      <w:hyperlink w:anchor="_Så_påverkas_ägare" w:history="1">
        <w:r w:rsidR="00AB0B24" w:rsidRPr="00022EE3">
          <w:rPr>
            <w:rStyle w:val="Hyperlnk"/>
            <w:color w:val="000000" w:themeColor="text1"/>
          </w:rPr>
          <w:t>Så påverkas ägare av flerbostadshus</w:t>
        </w:r>
      </w:hyperlink>
      <w:r w:rsidR="00AB0B24" w:rsidRPr="00022EE3">
        <w:rPr>
          <w:color w:val="000000" w:themeColor="text1"/>
        </w:rPr>
        <w:t xml:space="preserve"> [LÄNK]</w:t>
      </w:r>
    </w:p>
    <w:p w14:paraId="13D7C32D" w14:textId="234D361B" w:rsidR="00AB0B24" w:rsidRPr="00022EE3" w:rsidRDefault="00000000" w:rsidP="00AB0B24">
      <w:pPr>
        <w:spacing w:line="300" w:lineRule="exact"/>
        <w:rPr>
          <w:color w:val="000000" w:themeColor="text1"/>
        </w:rPr>
      </w:pPr>
      <w:hyperlink w:anchor="_För_de_som" w:history="1">
        <w:r w:rsidR="00AB0B24" w:rsidRPr="00022EE3">
          <w:rPr>
            <w:rStyle w:val="Hyperlnk"/>
            <w:color w:val="000000" w:themeColor="text1"/>
          </w:rPr>
          <w:t>För de som har verksamheter i sina bostadsfastigheter</w:t>
        </w:r>
      </w:hyperlink>
      <w:r w:rsidR="00AB0B24" w:rsidRPr="00022EE3">
        <w:rPr>
          <w:color w:val="000000" w:themeColor="text1"/>
        </w:rPr>
        <w:t xml:space="preserve"> [LÄNK]</w:t>
      </w:r>
    </w:p>
    <w:p w14:paraId="31478DFB" w14:textId="5854F3B4" w:rsidR="00AB0B24" w:rsidRPr="00022EE3" w:rsidRDefault="00000000" w:rsidP="00AB0B24">
      <w:pPr>
        <w:spacing w:line="300" w:lineRule="exact"/>
        <w:rPr>
          <w:color w:val="000000" w:themeColor="text1"/>
        </w:rPr>
      </w:pPr>
      <w:hyperlink w:anchor="_Kommunicera_förändringarna_till" w:history="1">
        <w:r w:rsidR="00AB0B24" w:rsidRPr="00022EE3">
          <w:rPr>
            <w:rStyle w:val="Hyperlnk"/>
            <w:color w:val="000000" w:themeColor="text1"/>
          </w:rPr>
          <w:t>Kommunicera förändringarna till de boende</w:t>
        </w:r>
      </w:hyperlink>
      <w:r w:rsidR="00AB0B24" w:rsidRPr="00022EE3">
        <w:rPr>
          <w:color w:val="000000" w:themeColor="text1"/>
        </w:rPr>
        <w:t xml:space="preserve"> [LÄNK]</w:t>
      </w:r>
    </w:p>
    <w:p w14:paraId="2DD88FF2" w14:textId="178FAADC" w:rsidR="00AB0B24" w:rsidRPr="00022EE3" w:rsidRDefault="00000000" w:rsidP="00AB0B24">
      <w:pPr>
        <w:spacing w:line="300" w:lineRule="exact"/>
        <w:rPr>
          <w:color w:val="000000" w:themeColor="text1"/>
        </w:rPr>
      </w:pPr>
      <w:hyperlink w:anchor="_Mer_att_läsa" w:history="1">
        <w:r w:rsidR="00AB0B24" w:rsidRPr="00022EE3">
          <w:rPr>
            <w:rStyle w:val="Hyperlnk"/>
            <w:color w:val="000000" w:themeColor="text1"/>
          </w:rPr>
          <w:t>Mer att läsa</w:t>
        </w:r>
      </w:hyperlink>
      <w:r w:rsidR="00AB0B24" w:rsidRPr="00022EE3">
        <w:rPr>
          <w:color w:val="000000" w:themeColor="text1"/>
        </w:rPr>
        <w:t xml:space="preserve"> [LÄNK]</w:t>
      </w:r>
    </w:p>
    <w:p w14:paraId="35781971" w14:textId="515E64B5" w:rsidR="00AB0B24" w:rsidRPr="00022EE3" w:rsidRDefault="00000000" w:rsidP="00A11214">
      <w:pPr>
        <w:spacing w:line="300" w:lineRule="exact"/>
        <w:rPr>
          <w:color w:val="000000" w:themeColor="text1"/>
        </w:rPr>
      </w:pPr>
      <w:hyperlink w:anchor="_Frågor_och_svar" w:history="1">
        <w:r w:rsidR="00AB0B24" w:rsidRPr="00022EE3">
          <w:rPr>
            <w:rStyle w:val="Hyperlnk"/>
            <w:color w:val="000000" w:themeColor="text1"/>
          </w:rPr>
          <w:t>Frågor och svar</w:t>
        </w:r>
      </w:hyperlink>
      <w:r w:rsidR="00AB0B24" w:rsidRPr="00022EE3">
        <w:rPr>
          <w:color w:val="000000" w:themeColor="text1"/>
        </w:rPr>
        <w:t xml:space="preserve"> [LÄNK]</w:t>
      </w:r>
    </w:p>
    <w:p w14:paraId="649DC0D4" w14:textId="77777777" w:rsidR="004815FC" w:rsidRPr="00022EE3" w:rsidRDefault="004815FC" w:rsidP="00317230">
      <w:pPr>
        <w:rPr>
          <w:color w:val="000000" w:themeColor="text1"/>
        </w:rPr>
      </w:pPr>
    </w:p>
    <w:p w14:paraId="008EDDCF" w14:textId="19C87EB9" w:rsidR="004D1618" w:rsidRPr="00022EE3" w:rsidRDefault="004815FC" w:rsidP="00A11214">
      <w:pPr>
        <w:pStyle w:val="Rubrik1"/>
        <w:rPr>
          <w:color w:val="000000" w:themeColor="text1"/>
        </w:rPr>
      </w:pPr>
      <w:bookmarkStart w:id="0" w:name="_Detta_händer"/>
      <w:bookmarkEnd w:id="0"/>
      <w:r w:rsidRPr="00022EE3">
        <w:rPr>
          <w:color w:val="000000" w:themeColor="text1"/>
        </w:rPr>
        <w:t xml:space="preserve">Detta </w:t>
      </w:r>
      <w:r w:rsidR="004D1618" w:rsidRPr="00022EE3">
        <w:rPr>
          <w:color w:val="000000" w:themeColor="text1"/>
        </w:rPr>
        <w:t>händer</w:t>
      </w:r>
    </w:p>
    <w:p w14:paraId="4800FAF2" w14:textId="65CF4747" w:rsidR="00744ABE" w:rsidRPr="00022EE3" w:rsidRDefault="00744ABE" w:rsidP="00D133CB">
      <w:pPr>
        <w:pStyle w:val="Liststycke"/>
        <w:numPr>
          <w:ilvl w:val="0"/>
          <w:numId w:val="10"/>
        </w:numPr>
        <w:spacing w:line="300" w:lineRule="exact"/>
        <w:ind w:left="567" w:hanging="283"/>
        <w:rPr>
          <w:color w:val="000000" w:themeColor="text1"/>
        </w:rPr>
      </w:pPr>
      <w:r w:rsidRPr="00022EE3">
        <w:rPr>
          <w:color w:val="000000" w:themeColor="text1"/>
        </w:rPr>
        <w:t>1 januari 2024: Alla måste sortera ut matavfall för separat fastighetsnära insamling</w:t>
      </w:r>
      <w:r w:rsidR="00135FEA" w:rsidRPr="00022EE3">
        <w:rPr>
          <w:color w:val="000000" w:themeColor="text1"/>
        </w:rPr>
        <w:t xml:space="preserve"> – nya kärl behövs</w:t>
      </w:r>
      <w:r w:rsidRPr="00022EE3">
        <w:rPr>
          <w:color w:val="000000" w:themeColor="text1"/>
        </w:rPr>
        <w:t>.</w:t>
      </w:r>
    </w:p>
    <w:p w14:paraId="45855C64" w14:textId="03E777D7" w:rsidR="004D1618" w:rsidRPr="00022EE3" w:rsidRDefault="004D1618" w:rsidP="00D133CB">
      <w:pPr>
        <w:pStyle w:val="Liststycke"/>
        <w:numPr>
          <w:ilvl w:val="0"/>
          <w:numId w:val="10"/>
        </w:numPr>
        <w:spacing w:line="300" w:lineRule="exact"/>
        <w:ind w:left="567" w:hanging="283"/>
        <w:rPr>
          <w:color w:val="000000" w:themeColor="text1"/>
        </w:rPr>
      </w:pPr>
      <w:r w:rsidRPr="00022EE3">
        <w:rPr>
          <w:color w:val="000000" w:themeColor="text1"/>
        </w:rPr>
        <w:t xml:space="preserve">1 januari 2024: Kommunerna </w:t>
      </w:r>
      <w:r w:rsidR="001E44E1" w:rsidRPr="00022EE3">
        <w:rPr>
          <w:color w:val="000000" w:themeColor="text1"/>
        </w:rPr>
        <w:t>övertar</w:t>
      </w:r>
      <w:r w:rsidRPr="00022EE3">
        <w:rPr>
          <w:color w:val="000000" w:themeColor="text1"/>
        </w:rPr>
        <w:t xml:space="preserve"> ansvar</w:t>
      </w:r>
      <w:r w:rsidR="001E44E1" w:rsidRPr="00022EE3">
        <w:rPr>
          <w:color w:val="000000" w:themeColor="text1"/>
        </w:rPr>
        <w:t>et</w:t>
      </w:r>
      <w:r w:rsidRPr="00022EE3">
        <w:rPr>
          <w:color w:val="000000" w:themeColor="text1"/>
        </w:rPr>
        <w:t xml:space="preserve"> för insamling av förpackningar</w:t>
      </w:r>
      <w:r w:rsidR="00135FEA" w:rsidRPr="00022EE3">
        <w:rPr>
          <w:color w:val="000000" w:themeColor="text1"/>
        </w:rPr>
        <w:t xml:space="preserve"> </w:t>
      </w:r>
      <w:r w:rsidR="001E44E1" w:rsidRPr="00022EE3">
        <w:rPr>
          <w:color w:val="000000" w:themeColor="text1"/>
        </w:rPr>
        <w:t xml:space="preserve">från producenterna </w:t>
      </w:r>
      <w:r w:rsidR="00135FEA" w:rsidRPr="00022EE3">
        <w:rPr>
          <w:color w:val="000000" w:themeColor="text1"/>
        </w:rPr>
        <w:t>– de som har avtal kring förpackningsinsamling måste se över dem</w:t>
      </w:r>
      <w:r w:rsidRPr="00022EE3">
        <w:rPr>
          <w:color w:val="000000" w:themeColor="text1"/>
        </w:rPr>
        <w:t xml:space="preserve">. </w:t>
      </w:r>
    </w:p>
    <w:p w14:paraId="1D3C5760" w14:textId="347BC755" w:rsidR="00744ABE" w:rsidRPr="00022EE3" w:rsidRDefault="004D1618" w:rsidP="00D133CB">
      <w:pPr>
        <w:pStyle w:val="Liststycke"/>
        <w:numPr>
          <w:ilvl w:val="0"/>
          <w:numId w:val="10"/>
        </w:numPr>
        <w:spacing w:line="300" w:lineRule="exact"/>
        <w:ind w:left="567" w:hanging="283"/>
        <w:rPr>
          <w:color w:val="000000" w:themeColor="text1"/>
        </w:rPr>
      </w:pPr>
      <w:r w:rsidRPr="00022EE3">
        <w:rPr>
          <w:color w:val="000000" w:themeColor="text1"/>
        </w:rPr>
        <w:t xml:space="preserve">1 januari 2027: </w:t>
      </w:r>
      <w:r w:rsidR="00744ABE" w:rsidRPr="00022EE3">
        <w:rPr>
          <w:color w:val="000000" w:themeColor="text1"/>
        </w:rPr>
        <w:t xml:space="preserve">Alla ska kunna lämna sina förpackningar till </w:t>
      </w:r>
      <w:r w:rsidR="00FE5BEB" w:rsidRPr="00022EE3">
        <w:rPr>
          <w:color w:val="000000" w:themeColor="text1"/>
        </w:rPr>
        <w:t xml:space="preserve">separat </w:t>
      </w:r>
      <w:r w:rsidRPr="00022EE3">
        <w:rPr>
          <w:color w:val="000000" w:themeColor="text1"/>
        </w:rPr>
        <w:t>fastighetsnära</w:t>
      </w:r>
      <w:r w:rsidR="00FE5BEB" w:rsidRPr="00022EE3">
        <w:rPr>
          <w:color w:val="000000" w:themeColor="text1"/>
        </w:rPr>
        <w:t xml:space="preserve"> insamling</w:t>
      </w:r>
      <w:r w:rsidR="00135FEA" w:rsidRPr="00022EE3">
        <w:rPr>
          <w:color w:val="000000" w:themeColor="text1"/>
        </w:rPr>
        <w:t xml:space="preserve"> – nya kärl behövs</w:t>
      </w:r>
      <w:r w:rsidR="00744ABE" w:rsidRPr="00022EE3">
        <w:rPr>
          <w:color w:val="000000" w:themeColor="text1"/>
        </w:rPr>
        <w:t>.</w:t>
      </w:r>
    </w:p>
    <w:p w14:paraId="1D584D21" w14:textId="3CEF58B2" w:rsidR="003B7F2D" w:rsidRPr="00022EE3" w:rsidRDefault="003B7F2D" w:rsidP="00D133CB">
      <w:pPr>
        <w:spacing w:line="300" w:lineRule="exact"/>
        <w:rPr>
          <w:color w:val="000000" w:themeColor="text1"/>
        </w:rPr>
      </w:pPr>
      <w:r w:rsidRPr="00022EE3">
        <w:rPr>
          <w:color w:val="000000" w:themeColor="text1"/>
        </w:rPr>
        <w:t>Förändringarna gäller sex avfallsslag: förpackningar av papper/kartong, plast, metall</w:t>
      </w:r>
      <w:r w:rsidR="00FE5BEB" w:rsidRPr="00022EE3">
        <w:rPr>
          <w:color w:val="000000" w:themeColor="text1"/>
        </w:rPr>
        <w:t xml:space="preserve">, färgat </w:t>
      </w:r>
      <w:r w:rsidRPr="00022EE3">
        <w:rPr>
          <w:color w:val="000000" w:themeColor="text1"/>
        </w:rPr>
        <w:t>glas och ofärgat</w:t>
      </w:r>
      <w:r w:rsidR="00FE5BEB" w:rsidRPr="00022EE3">
        <w:rPr>
          <w:color w:val="000000" w:themeColor="text1"/>
        </w:rPr>
        <w:t xml:space="preserve"> glas samt matavfall</w:t>
      </w:r>
      <w:r w:rsidRPr="00022EE3">
        <w:rPr>
          <w:color w:val="000000" w:themeColor="text1"/>
        </w:rPr>
        <w:t>.</w:t>
      </w:r>
    </w:p>
    <w:p w14:paraId="3964E0CF" w14:textId="77777777" w:rsidR="003B7F2D" w:rsidRPr="00022EE3" w:rsidRDefault="003B7F2D" w:rsidP="004D1618">
      <w:pPr>
        <w:spacing w:line="300" w:lineRule="exact"/>
        <w:ind w:left="720"/>
        <w:rPr>
          <w:color w:val="000000" w:themeColor="text1"/>
        </w:rPr>
      </w:pPr>
    </w:p>
    <w:p w14:paraId="4C18B707" w14:textId="6B514B79" w:rsidR="004D1618" w:rsidRPr="00022EE3" w:rsidRDefault="004815FC" w:rsidP="005F68BB">
      <w:pPr>
        <w:pStyle w:val="Rubrik1"/>
        <w:rPr>
          <w:color w:val="000000" w:themeColor="text1"/>
        </w:rPr>
      </w:pPr>
      <w:bookmarkStart w:id="1" w:name="_Därför_sker_förändringarna"/>
      <w:bookmarkEnd w:id="1"/>
      <w:r w:rsidRPr="00022EE3">
        <w:rPr>
          <w:color w:val="000000" w:themeColor="text1"/>
        </w:rPr>
        <w:t>Därför sker förändringarna</w:t>
      </w:r>
    </w:p>
    <w:p w14:paraId="7395844E" w14:textId="77DBA80E" w:rsidR="00135FEA" w:rsidRPr="00022EE3" w:rsidRDefault="00135FEA" w:rsidP="00D133CB">
      <w:pPr>
        <w:spacing w:line="300" w:lineRule="exact"/>
        <w:rPr>
          <w:rFonts w:cs="Arial"/>
          <w:color w:val="000000" w:themeColor="text1"/>
        </w:rPr>
      </w:pPr>
      <w:r w:rsidRPr="00022EE3">
        <w:rPr>
          <w:color w:val="000000" w:themeColor="text1"/>
        </w:rPr>
        <w:t xml:space="preserve">Målet bakom dessa förändringar är att öka </w:t>
      </w:r>
      <w:r w:rsidR="0002369A" w:rsidRPr="00022EE3">
        <w:rPr>
          <w:color w:val="000000" w:themeColor="text1"/>
        </w:rPr>
        <w:t>material</w:t>
      </w:r>
      <w:r w:rsidRPr="00022EE3">
        <w:rPr>
          <w:color w:val="000000" w:themeColor="text1"/>
        </w:rPr>
        <w:t>återvinningen.</w:t>
      </w:r>
    </w:p>
    <w:p w14:paraId="1F031487" w14:textId="06CE831C" w:rsidR="00C73563" w:rsidRPr="00022EE3" w:rsidRDefault="606CFBF5" w:rsidP="00D133CB">
      <w:pPr>
        <w:spacing w:line="300" w:lineRule="exact"/>
        <w:rPr>
          <w:rFonts w:cs="Arial"/>
          <w:color w:val="000000" w:themeColor="text1"/>
        </w:rPr>
      </w:pPr>
      <w:r w:rsidRPr="00022EE3">
        <w:rPr>
          <w:color w:val="000000" w:themeColor="text1"/>
        </w:rPr>
        <w:t xml:space="preserve">Det </w:t>
      </w:r>
      <w:r w:rsidR="0D0A1CC6" w:rsidRPr="00022EE3">
        <w:rPr>
          <w:color w:val="000000" w:themeColor="text1"/>
        </w:rPr>
        <w:t>sker</w:t>
      </w:r>
      <w:r w:rsidRPr="00022EE3">
        <w:rPr>
          <w:color w:val="000000" w:themeColor="text1"/>
        </w:rPr>
        <w:t xml:space="preserve"> bland annat genom ett tydligare </w:t>
      </w:r>
      <w:r w:rsidR="0D0A1CC6" w:rsidRPr="00022EE3">
        <w:rPr>
          <w:color w:val="000000" w:themeColor="text1"/>
        </w:rPr>
        <w:t xml:space="preserve">ansvar och </w:t>
      </w:r>
      <w:r w:rsidR="42E378B6" w:rsidRPr="00022EE3">
        <w:rPr>
          <w:color w:val="000000" w:themeColor="text1"/>
        </w:rPr>
        <w:t>närmare</w:t>
      </w:r>
      <w:r w:rsidR="3AB18E56" w:rsidRPr="00022EE3">
        <w:rPr>
          <w:color w:val="000000" w:themeColor="text1"/>
        </w:rPr>
        <w:t xml:space="preserve"> </w:t>
      </w:r>
      <w:r w:rsidRPr="00022EE3">
        <w:rPr>
          <w:color w:val="000000" w:themeColor="text1"/>
        </w:rPr>
        <w:t>insamling. På sikt skapas nämligen e</w:t>
      </w:r>
      <w:r w:rsidRPr="00022EE3">
        <w:rPr>
          <w:rFonts w:cs="Arial"/>
          <w:color w:val="000000" w:themeColor="text1"/>
        </w:rPr>
        <w:t xml:space="preserve">n sammanhållen avfallshantering, där mat- och restavfall samt förpackningar samlas in fastighetsnära – gärna också returpapper. Det innebär en huvudman (kommunen) </w:t>
      </w:r>
      <w:proofErr w:type="gramStart"/>
      <w:r w:rsidRPr="00022EE3">
        <w:rPr>
          <w:rFonts w:cs="Arial"/>
          <w:color w:val="000000" w:themeColor="text1"/>
        </w:rPr>
        <w:t>istället</w:t>
      </w:r>
      <w:proofErr w:type="gramEnd"/>
      <w:r w:rsidRPr="00022EE3">
        <w:rPr>
          <w:rFonts w:cs="Arial"/>
          <w:color w:val="000000" w:themeColor="text1"/>
        </w:rPr>
        <w:t xml:space="preserve"> för två (kommunen och producenterna), då blir det lättare för </w:t>
      </w:r>
      <w:r w:rsidR="0DE54219" w:rsidRPr="00022EE3">
        <w:rPr>
          <w:rFonts w:cs="Arial"/>
          <w:color w:val="000000" w:themeColor="text1"/>
        </w:rPr>
        <w:t xml:space="preserve">fastighetsägare </w:t>
      </w:r>
      <w:r w:rsidRPr="00022EE3">
        <w:rPr>
          <w:rFonts w:cs="Arial"/>
          <w:color w:val="000000" w:themeColor="text1"/>
        </w:rPr>
        <w:t xml:space="preserve">att veta vart de ska vända sig med frågor. </w:t>
      </w:r>
    </w:p>
    <w:p w14:paraId="575DBF13" w14:textId="3B886DD0" w:rsidR="00026886" w:rsidRPr="00022EE3" w:rsidRDefault="009C0C58" w:rsidP="00D133CB">
      <w:pPr>
        <w:spacing w:line="300" w:lineRule="exact"/>
        <w:rPr>
          <w:color w:val="000000" w:themeColor="text1"/>
        </w:rPr>
      </w:pPr>
      <w:r w:rsidRPr="00022EE3">
        <w:rPr>
          <w:rFonts w:cs="Arial"/>
          <w:color w:val="000000" w:themeColor="text1"/>
        </w:rPr>
        <w:lastRenderedPageBreak/>
        <w:t xml:space="preserve">Den fastighetsnära insamlingen av förpackningar innebär också ökad service till medborgarna. </w:t>
      </w:r>
      <w:r w:rsidR="00891F96" w:rsidRPr="00022EE3">
        <w:rPr>
          <w:rFonts w:cs="Arial"/>
          <w:color w:val="000000" w:themeColor="text1"/>
        </w:rPr>
        <w:t>E</w:t>
      </w:r>
      <w:r w:rsidR="004D1618" w:rsidRPr="00022EE3">
        <w:rPr>
          <w:color w:val="000000" w:themeColor="text1"/>
        </w:rPr>
        <w:t xml:space="preserve">rfarenheten visar att </w:t>
      </w:r>
      <w:r w:rsidRPr="00022EE3">
        <w:rPr>
          <w:color w:val="000000" w:themeColor="text1"/>
        </w:rPr>
        <w:t xml:space="preserve">det </w:t>
      </w:r>
      <w:r w:rsidR="001F38DD" w:rsidRPr="00022EE3">
        <w:rPr>
          <w:color w:val="000000" w:themeColor="text1"/>
        </w:rPr>
        <w:t xml:space="preserve">medför </w:t>
      </w:r>
      <w:r w:rsidR="00891F96" w:rsidRPr="00022EE3">
        <w:rPr>
          <w:color w:val="000000" w:themeColor="text1"/>
        </w:rPr>
        <w:t xml:space="preserve">att mer </w:t>
      </w:r>
      <w:r w:rsidR="004D1618" w:rsidRPr="00022EE3">
        <w:rPr>
          <w:color w:val="000000" w:themeColor="text1"/>
        </w:rPr>
        <w:t>lämnas till materialåtervinning i stället för att hamna i restavfallet.</w:t>
      </w:r>
      <w:r w:rsidR="00891F96" w:rsidRPr="00022EE3">
        <w:rPr>
          <w:color w:val="000000" w:themeColor="text1"/>
        </w:rPr>
        <w:t xml:space="preserve"> </w:t>
      </w:r>
    </w:p>
    <w:p w14:paraId="6440CDFF" w14:textId="1BEAE782" w:rsidR="00C73563" w:rsidRPr="00022EE3" w:rsidRDefault="00C73563" w:rsidP="00D133CB">
      <w:pPr>
        <w:spacing w:line="300" w:lineRule="exact"/>
        <w:rPr>
          <w:rFonts w:cs="Arial"/>
          <w:color w:val="000000" w:themeColor="text1"/>
        </w:rPr>
      </w:pPr>
      <w:r w:rsidRPr="00022EE3">
        <w:rPr>
          <w:rFonts w:cs="Arial"/>
          <w:color w:val="000000" w:themeColor="text1"/>
        </w:rPr>
        <w:t>Genom separat insamling av matavfall kan vi producera biogas och biogödsel av det – ett kretslopp möjliggörs.</w:t>
      </w:r>
    </w:p>
    <w:p w14:paraId="09CF8114" w14:textId="77777777" w:rsidR="00454E10" w:rsidRPr="00022EE3" w:rsidRDefault="00454E10" w:rsidP="00D133CB">
      <w:pPr>
        <w:spacing w:line="300" w:lineRule="exact"/>
        <w:rPr>
          <w:color w:val="000000" w:themeColor="text1"/>
        </w:rPr>
      </w:pPr>
    </w:p>
    <w:p w14:paraId="218F1879" w14:textId="306AD25B" w:rsidR="004D1618" w:rsidRPr="00022EE3" w:rsidRDefault="007D75C5" w:rsidP="005F68BB">
      <w:pPr>
        <w:pStyle w:val="Rubrik1"/>
        <w:rPr>
          <w:color w:val="000000" w:themeColor="text1"/>
        </w:rPr>
      </w:pPr>
      <w:bookmarkStart w:id="2" w:name="_Så_påverkas_ägare"/>
      <w:bookmarkEnd w:id="2"/>
      <w:r w:rsidRPr="00022EE3">
        <w:rPr>
          <w:color w:val="000000" w:themeColor="text1"/>
        </w:rPr>
        <w:t>Så påverkas</w:t>
      </w:r>
      <w:r w:rsidR="004D1618" w:rsidRPr="00022EE3">
        <w:rPr>
          <w:color w:val="000000" w:themeColor="text1"/>
        </w:rPr>
        <w:t xml:space="preserve"> </w:t>
      </w:r>
      <w:r w:rsidR="009815F1" w:rsidRPr="00022EE3">
        <w:rPr>
          <w:color w:val="000000" w:themeColor="text1"/>
        </w:rPr>
        <w:t>ägare</w:t>
      </w:r>
      <w:r w:rsidRPr="00022EE3">
        <w:rPr>
          <w:color w:val="000000" w:themeColor="text1"/>
        </w:rPr>
        <w:t xml:space="preserve"> av flerbostadshus</w:t>
      </w:r>
    </w:p>
    <w:p w14:paraId="5C513BF5" w14:textId="7BE99794" w:rsidR="007D75C5" w:rsidRPr="00022EE3" w:rsidRDefault="0AE32F43" w:rsidP="00D133CB">
      <w:pPr>
        <w:spacing w:line="300" w:lineRule="exact"/>
        <w:rPr>
          <w:color w:val="000000" w:themeColor="text1"/>
        </w:rPr>
      </w:pPr>
      <w:r w:rsidRPr="00022EE3">
        <w:rPr>
          <w:color w:val="000000" w:themeColor="text1"/>
        </w:rPr>
        <w:t>De nya kraven innebär att sex nya avfallsslag ska kunna lämnas för återvinning på eller nära fastigheten</w:t>
      </w:r>
      <w:r w:rsidR="3A1368D5" w:rsidRPr="00022EE3">
        <w:rPr>
          <w:color w:val="000000" w:themeColor="text1"/>
        </w:rPr>
        <w:t xml:space="preserve"> – för matavfall senast 2024, för förpackningar senast 2027</w:t>
      </w:r>
      <w:r w:rsidR="04EBFF1E" w:rsidRPr="00022EE3">
        <w:rPr>
          <w:color w:val="000000" w:themeColor="text1"/>
        </w:rPr>
        <w:t>. H</w:t>
      </w:r>
      <w:r w:rsidRPr="00022EE3">
        <w:rPr>
          <w:color w:val="000000" w:themeColor="text1"/>
        </w:rPr>
        <w:t xml:space="preserve">elst </w:t>
      </w:r>
      <w:r w:rsidR="04EBFF1E" w:rsidRPr="00022EE3">
        <w:rPr>
          <w:color w:val="000000" w:themeColor="text1"/>
        </w:rPr>
        <w:t xml:space="preserve">ska dessa avfall kunna lämnas </w:t>
      </w:r>
      <w:r w:rsidRPr="00022EE3">
        <w:rPr>
          <w:color w:val="000000" w:themeColor="text1"/>
        </w:rPr>
        <w:t xml:space="preserve">på samma plats </w:t>
      </w:r>
      <w:r w:rsidR="04EBFF1E" w:rsidRPr="00022EE3">
        <w:rPr>
          <w:color w:val="000000" w:themeColor="text1"/>
        </w:rPr>
        <w:t xml:space="preserve">som </w:t>
      </w:r>
      <w:r w:rsidRPr="00022EE3">
        <w:rPr>
          <w:color w:val="000000" w:themeColor="text1"/>
        </w:rPr>
        <w:t>restavfallet</w:t>
      </w:r>
      <w:r w:rsidR="2AA93878" w:rsidRPr="00022EE3">
        <w:rPr>
          <w:color w:val="000000" w:themeColor="text1"/>
        </w:rPr>
        <w:t>,</w:t>
      </w:r>
      <w:r w:rsidRPr="00022EE3">
        <w:rPr>
          <w:color w:val="000000" w:themeColor="text1"/>
        </w:rPr>
        <w:t xml:space="preserve"> </w:t>
      </w:r>
      <w:r w:rsidR="04EBFF1E" w:rsidRPr="00022EE3">
        <w:rPr>
          <w:color w:val="000000" w:themeColor="text1"/>
        </w:rPr>
        <w:t xml:space="preserve">eftersom det ger bäst förutsättningar för </w:t>
      </w:r>
      <w:r w:rsidR="1DDC2040" w:rsidRPr="00022EE3">
        <w:rPr>
          <w:color w:val="000000" w:themeColor="text1"/>
        </w:rPr>
        <w:t xml:space="preserve">god </w:t>
      </w:r>
      <w:r w:rsidR="04EBFF1E" w:rsidRPr="00022EE3">
        <w:rPr>
          <w:color w:val="000000" w:themeColor="text1"/>
        </w:rPr>
        <w:t>sortering</w:t>
      </w:r>
      <w:r w:rsidRPr="00022EE3">
        <w:rPr>
          <w:color w:val="000000" w:themeColor="text1"/>
        </w:rPr>
        <w:t>.</w:t>
      </w:r>
    </w:p>
    <w:p w14:paraId="0157BE24" w14:textId="1867AC7F" w:rsidR="00693634" w:rsidRPr="00022EE3" w:rsidRDefault="00693634" w:rsidP="00D133CB">
      <w:pPr>
        <w:spacing w:line="300" w:lineRule="exact"/>
        <w:rPr>
          <w:color w:val="000000" w:themeColor="text1"/>
        </w:rPr>
      </w:pPr>
      <w:r w:rsidRPr="00022EE3">
        <w:rPr>
          <w:color w:val="000000" w:themeColor="text1"/>
        </w:rPr>
        <w:t xml:space="preserve">Det är upp till fastighetsinnehavaren </w:t>
      </w:r>
      <w:r w:rsidRPr="00022EE3">
        <w:rPr>
          <w:i/>
          <w:iCs/>
          <w:color w:val="000000" w:themeColor="text1"/>
        </w:rPr>
        <w:t>hur</w:t>
      </w:r>
      <w:r w:rsidRPr="00022EE3">
        <w:rPr>
          <w:color w:val="000000" w:themeColor="text1"/>
        </w:rPr>
        <w:t xml:space="preserve"> den förändrade avfallsinsamlingen ska lösas – genom ett gemensamt utrymme i fastigheten, kärl på gården, miljöhus, </w:t>
      </w:r>
      <w:r w:rsidR="002F1E66" w:rsidRPr="00022EE3">
        <w:rPr>
          <w:color w:val="000000" w:themeColor="text1"/>
        </w:rPr>
        <w:t xml:space="preserve">underjordsbehållare, </w:t>
      </w:r>
      <w:proofErr w:type="spellStart"/>
      <w:r w:rsidRPr="00022EE3">
        <w:rPr>
          <w:color w:val="000000" w:themeColor="text1"/>
        </w:rPr>
        <w:t>sopsug</w:t>
      </w:r>
      <w:proofErr w:type="spellEnd"/>
      <w:r w:rsidRPr="00022EE3">
        <w:rPr>
          <w:color w:val="000000" w:themeColor="text1"/>
        </w:rPr>
        <w:t xml:space="preserve"> etc</w:t>
      </w:r>
      <w:r w:rsidR="00EC6D34" w:rsidRPr="00022EE3">
        <w:rPr>
          <w:color w:val="000000" w:themeColor="text1"/>
        </w:rPr>
        <w:t>etera</w:t>
      </w:r>
      <w:r w:rsidRPr="00022EE3">
        <w:rPr>
          <w:color w:val="000000" w:themeColor="text1"/>
        </w:rPr>
        <w:t xml:space="preserve">. </w:t>
      </w:r>
      <w:r w:rsidR="00F655C1" w:rsidRPr="00022EE3">
        <w:rPr>
          <w:color w:val="000000" w:themeColor="text1"/>
        </w:rPr>
        <w:t>K</w:t>
      </w:r>
      <w:r w:rsidRPr="00022EE3">
        <w:rPr>
          <w:color w:val="000000" w:themeColor="text1"/>
        </w:rPr>
        <w:t xml:space="preserve">ommunen </w:t>
      </w:r>
      <w:r w:rsidR="00F655C1" w:rsidRPr="00022EE3">
        <w:rPr>
          <w:color w:val="000000" w:themeColor="text1"/>
        </w:rPr>
        <w:t xml:space="preserve">kan dock </w:t>
      </w:r>
      <w:r w:rsidRPr="00022EE3">
        <w:rPr>
          <w:color w:val="000000" w:themeColor="text1"/>
        </w:rPr>
        <w:t xml:space="preserve">föreskriva hur utrymmen, behållare och andra anordningar som används för avfall ska </w:t>
      </w:r>
      <w:r w:rsidR="002F1E66" w:rsidRPr="00022EE3">
        <w:rPr>
          <w:color w:val="000000" w:themeColor="text1"/>
        </w:rPr>
        <w:t xml:space="preserve">utformas </w:t>
      </w:r>
      <w:r w:rsidRPr="00022EE3">
        <w:rPr>
          <w:color w:val="000000" w:themeColor="text1"/>
        </w:rPr>
        <w:t>och skötas</w:t>
      </w:r>
      <w:r w:rsidR="00F655C1" w:rsidRPr="00022EE3">
        <w:rPr>
          <w:color w:val="000000" w:themeColor="text1"/>
        </w:rPr>
        <w:t xml:space="preserve"> – </w:t>
      </w:r>
      <w:r w:rsidR="002F1E66" w:rsidRPr="00022EE3">
        <w:rPr>
          <w:color w:val="000000" w:themeColor="text1"/>
        </w:rPr>
        <w:t xml:space="preserve">diskutera bästa lösningen med </w:t>
      </w:r>
      <w:r w:rsidR="00F655C1" w:rsidRPr="00022EE3">
        <w:rPr>
          <w:color w:val="000000" w:themeColor="text1"/>
        </w:rPr>
        <w:t>din kommun</w:t>
      </w:r>
      <w:r w:rsidRPr="00022EE3">
        <w:rPr>
          <w:color w:val="000000" w:themeColor="text1"/>
        </w:rPr>
        <w:t>.</w:t>
      </w:r>
    </w:p>
    <w:p w14:paraId="2D5C2A6E" w14:textId="427210E0" w:rsidR="00693634" w:rsidRPr="00022EE3" w:rsidRDefault="00693634" w:rsidP="00D133CB">
      <w:pPr>
        <w:spacing w:line="300" w:lineRule="exact"/>
        <w:rPr>
          <w:color w:val="000000" w:themeColor="text1"/>
        </w:rPr>
      </w:pPr>
      <w:r w:rsidRPr="00022EE3">
        <w:rPr>
          <w:color w:val="000000" w:themeColor="text1"/>
        </w:rPr>
        <w:t>Kommunen tillhandahåller kärl till soprummet för såväl matavfall som de olika förpackningsavfallen.</w:t>
      </w:r>
    </w:p>
    <w:p w14:paraId="428DA195" w14:textId="77777777" w:rsidR="00C73563" w:rsidRPr="00022EE3" w:rsidRDefault="00C73563" w:rsidP="00D133CB">
      <w:pPr>
        <w:spacing w:line="300" w:lineRule="exact"/>
        <w:rPr>
          <w:color w:val="000000" w:themeColor="text1"/>
        </w:rPr>
      </w:pPr>
      <w:r w:rsidRPr="00022EE3">
        <w:rPr>
          <w:color w:val="000000" w:themeColor="text1"/>
        </w:rPr>
        <w:t xml:space="preserve">Övriga kostnader i samband med förändringen står fastighetsägaren för. </w:t>
      </w:r>
    </w:p>
    <w:p w14:paraId="6DC0BEE5" w14:textId="0EC037D0" w:rsidR="00C73563" w:rsidRPr="00022EE3" w:rsidRDefault="606CFBF5" w:rsidP="00D133CB">
      <w:pPr>
        <w:spacing w:line="300" w:lineRule="exact"/>
        <w:rPr>
          <w:color w:val="000000" w:themeColor="text1"/>
        </w:rPr>
      </w:pPr>
      <w:r w:rsidRPr="00022EE3">
        <w:rPr>
          <w:color w:val="000000" w:themeColor="text1"/>
        </w:rPr>
        <w:t>Eftersom producenterna kommer att ersätta kommunerna för insamlingen av förpackningar kommer denna kostnad inte att belasta fastighetsägaren</w:t>
      </w:r>
      <w:r w:rsidR="2A92142A" w:rsidRPr="00022EE3">
        <w:rPr>
          <w:color w:val="000000" w:themeColor="text1"/>
        </w:rPr>
        <w:t>, om de utnyttjar normal basservice</w:t>
      </w:r>
      <w:r w:rsidRPr="00022EE3">
        <w:rPr>
          <w:color w:val="000000" w:themeColor="text1"/>
        </w:rPr>
        <w:t xml:space="preserve">. </w:t>
      </w:r>
      <w:r w:rsidR="2EB6BAA2" w:rsidRPr="00022EE3">
        <w:rPr>
          <w:color w:val="000000" w:themeColor="text1"/>
        </w:rPr>
        <w:t xml:space="preserve">Under en inkörningsperiod kan dock </w:t>
      </w:r>
      <w:r w:rsidR="5DEDACA1" w:rsidRPr="00022EE3">
        <w:rPr>
          <w:color w:val="000000" w:themeColor="text1"/>
        </w:rPr>
        <w:t xml:space="preserve">variationer förekomma. </w:t>
      </w:r>
      <w:r w:rsidRPr="00022EE3">
        <w:rPr>
          <w:color w:val="000000" w:themeColor="text1"/>
        </w:rPr>
        <w:t xml:space="preserve">De som redan idag betalar för att få förpackningar hämtade kommer alltså att slippa denna kostnad framöver. Ju bättre de boende sorterar desto lägre blir dessutom kostnaderna för restavfallet. </w:t>
      </w:r>
    </w:p>
    <w:p w14:paraId="0D7C2ECC" w14:textId="77777777" w:rsidR="00845FE3" w:rsidRPr="00022EE3" w:rsidRDefault="00845FE3" w:rsidP="00D133CB">
      <w:pPr>
        <w:spacing w:line="300" w:lineRule="exact"/>
        <w:rPr>
          <w:i/>
          <w:iCs/>
          <w:color w:val="000000" w:themeColor="text1"/>
        </w:rPr>
      </w:pPr>
    </w:p>
    <w:p w14:paraId="6BDE6E37" w14:textId="4F79C4B5" w:rsidR="009815F1" w:rsidRPr="00022EE3" w:rsidRDefault="009815F1" w:rsidP="00D133CB">
      <w:pPr>
        <w:spacing w:line="300" w:lineRule="exact"/>
        <w:rPr>
          <w:i/>
          <w:iCs/>
          <w:color w:val="000000" w:themeColor="text1"/>
        </w:rPr>
      </w:pPr>
      <w:r w:rsidRPr="00022EE3">
        <w:rPr>
          <w:i/>
          <w:iCs/>
          <w:color w:val="000000" w:themeColor="text1"/>
        </w:rPr>
        <w:t>Matavfall</w:t>
      </w:r>
    </w:p>
    <w:p w14:paraId="405E8B3D" w14:textId="4B6912DC" w:rsidR="000D4428" w:rsidRPr="00022EE3" w:rsidRDefault="2343368D" w:rsidP="00D133CB">
      <w:pPr>
        <w:spacing w:line="300" w:lineRule="exact"/>
        <w:rPr>
          <w:color w:val="000000" w:themeColor="text1"/>
        </w:rPr>
      </w:pPr>
      <w:r w:rsidRPr="00022EE3">
        <w:rPr>
          <w:color w:val="000000" w:themeColor="text1"/>
        </w:rPr>
        <w:t xml:space="preserve">Alla omfattas av </w:t>
      </w:r>
      <w:r w:rsidR="6168D001" w:rsidRPr="00022EE3">
        <w:rPr>
          <w:color w:val="000000" w:themeColor="text1"/>
        </w:rPr>
        <w:t>kravet på separat insamling av matavfall</w:t>
      </w:r>
      <w:r w:rsidR="3DDD2144" w:rsidRPr="00022EE3">
        <w:rPr>
          <w:color w:val="000000" w:themeColor="text1"/>
        </w:rPr>
        <w:t>.</w:t>
      </w:r>
      <w:r w:rsidR="6168D001" w:rsidRPr="00022EE3">
        <w:rPr>
          <w:color w:val="000000" w:themeColor="text1"/>
        </w:rPr>
        <w:t xml:space="preserve"> </w:t>
      </w:r>
      <w:r w:rsidR="3DDD2144" w:rsidRPr="00022EE3">
        <w:rPr>
          <w:color w:val="000000" w:themeColor="text1"/>
        </w:rPr>
        <w:t xml:space="preserve">Senast den 1 januari 2024 ska separat insamling av matavfall </w:t>
      </w:r>
      <w:r w:rsidR="77B4A15D" w:rsidRPr="00022EE3">
        <w:rPr>
          <w:color w:val="000000" w:themeColor="text1"/>
        </w:rPr>
        <w:t xml:space="preserve">som regel </w:t>
      </w:r>
      <w:r w:rsidR="3DDD2144" w:rsidRPr="00022EE3">
        <w:rPr>
          <w:color w:val="000000" w:themeColor="text1"/>
        </w:rPr>
        <w:t>finnas på plats, men kommunen kan besluta att införa det tidigare</w:t>
      </w:r>
      <w:r w:rsidRPr="00022EE3">
        <w:rPr>
          <w:color w:val="000000" w:themeColor="text1"/>
        </w:rPr>
        <w:t>.</w:t>
      </w:r>
      <w:r w:rsidR="6168D001" w:rsidRPr="00022EE3">
        <w:rPr>
          <w:color w:val="000000" w:themeColor="text1"/>
        </w:rPr>
        <w:t xml:space="preserve"> </w:t>
      </w:r>
      <w:r w:rsidR="000D4428" w:rsidRPr="00022EE3">
        <w:rPr>
          <w:color w:val="000000" w:themeColor="text1"/>
        </w:rPr>
        <w:t>Kommunen tillhandahåller särskilda påsar för matavfallet, ibland också ställ för påsen, att dela ut till de boende.</w:t>
      </w:r>
    </w:p>
    <w:p w14:paraId="004A1E57" w14:textId="40DD9FA2" w:rsidR="00744ABE" w:rsidRPr="00022EE3" w:rsidRDefault="56A7C05B" w:rsidP="00D133CB">
      <w:pPr>
        <w:spacing w:line="300" w:lineRule="exact"/>
        <w:rPr>
          <w:color w:val="000000" w:themeColor="text1"/>
        </w:rPr>
      </w:pPr>
      <w:r w:rsidRPr="00022EE3">
        <w:rPr>
          <w:color w:val="000000" w:themeColor="text1"/>
        </w:rPr>
        <w:t>Även flytande matfett</w:t>
      </w:r>
      <w:r w:rsidR="2F2939C7" w:rsidRPr="00022EE3">
        <w:rPr>
          <w:color w:val="000000" w:themeColor="text1"/>
        </w:rPr>
        <w:t>, som frityrfett</w:t>
      </w:r>
      <w:r w:rsidR="69175E7F" w:rsidRPr="00022EE3">
        <w:rPr>
          <w:color w:val="000000" w:themeColor="text1"/>
        </w:rPr>
        <w:t xml:space="preserve"> och annan </w:t>
      </w:r>
      <w:r w:rsidR="5A20DDCE" w:rsidRPr="00022EE3">
        <w:rPr>
          <w:color w:val="000000" w:themeColor="text1"/>
        </w:rPr>
        <w:t>mat</w:t>
      </w:r>
      <w:r w:rsidR="2F2939C7" w:rsidRPr="00022EE3">
        <w:rPr>
          <w:color w:val="000000" w:themeColor="text1"/>
        </w:rPr>
        <w:t xml:space="preserve">olja, </w:t>
      </w:r>
      <w:r w:rsidRPr="00022EE3">
        <w:rPr>
          <w:color w:val="000000" w:themeColor="text1"/>
        </w:rPr>
        <w:t>ska från 1 januari 2024 sorteras ut</w:t>
      </w:r>
      <w:r w:rsidR="2F2939C7" w:rsidRPr="00022EE3">
        <w:rPr>
          <w:color w:val="000000" w:themeColor="text1"/>
        </w:rPr>
        <w:t xml:space="preserve"> och samlas in</w:t>
      </w:r>
      <w:r w:rsidR="5C22B073" w:rsidRPr="00022EE3">
        <w:rPr>
          <w:color w:val="000000" w:themeColor="text1"/>
        </w:rPr>
        <w:t xml:space="preserve">. </w:t>
      </w:r>
      <w:r w:rsidR="3B71E1B2" w:rsidRPr="00022EE3">
        <w:rPr>
          <w:color w:val="000000" w:themeColor="text1"/>
        </w:rPr>
        <w:t xml:space="preserve">Det är inte krav på fastighetsnära insamling. </w:t>
      </w:r>
      <w:r w:rsidR="18F207A1" w:rsidRPr="00022EE3">
        <w:rPr>
          <w:color w:val="000000" w:themeColor="text1"/>
        </w:rPr>
        <w:t xml:space="preserve">Mindre mängder kan </w:t>
      </w:r>
      <w:r w:rsidR="3ECD6320" w:rsidRPr="00022EE3">
        <w:rPr>
          <w:color w:val="000000" w:themeColor="text1"/>
        </w:rPr>
        <w:t xml:space="preserve">samlas in </w:t>
      </w:r>
      <w:r w:rsidRPr="00022EE3">
        <w:rPr>
          <w:color w:val="000000" w:themeColor="text1"/>
        </w:rPr>
        <w:t>tillsammans med annat matavfall</w:t>
      </w:r>
      <w:r w:rsidR="5A20DDCE" w:rsidRPr="00022EE3">
        <w:rPr>
          <w:color w:val="000000" w:themeColor="text1"/>
        </w:rPr>
        <w:t>,</w:t>
      </w:r>
      <w:r w:rsidR="69175E7F" w:rsidRPr="00022EE3">
        <w:rPr>
          <w:color w:val="000000" w:themeColor="text1"/>
        </w:rPr>
        <w:t xml:space="preserve"> till exempel från </w:t>
      </w:r>
      <w:r w:rsidR="20178DE5" w:rsidRPr="00022EE3">
        <w:rPr>
          <w:color w:val="000000" w:themeColor="text1"/>
        </w:rPr>
        <w:t>avtorkning av stekpanna. Större mängder behöver samlas in separat</w:t>
      </w:r>
      <w:r w:rsidR="6C3AEB2B" w:rsidRPr="00022EE3">
        <w:rPr>
          <w:color w:val="000000" w:themeColor="text1"/>
        </w:rPr>
        <w:t xml:space="preserve"> och</w:t>
      </w:r>
      <w:r w:rsidRPr="00022EE3">
        <w:rPr>
          <w:color w:val="000000" w:themeColor="text1"/>
        </w:rPr>
        <w:t xml:space="preserve"> </w:t>
      </w:r>
      <w:r w:rsidR="53B3ED17" w:rsidRPr="00022EE3">
        <w:rPr>
          <w:color w:val="000000" w:themeColor="text1"/>
        </w:rPr>
        <w:t xml:space="preserve">kan </w:t>
      </w:r>
      <w:r w:rsidRPr="00022EE3">
        <w:rPr>
          <w:color w:val="000000" w:themeColor="text1"/>
        </w:rPr>
        <w:t>lägg</w:t>
      </w:r>
      <w:r w:rsidR="53B3ED17" w:rsidRPr="00022EE3">
        <w:rPr>
          <w:color w:val="000000" w:themeColor="text1"/>
        </w:rPr>
        <w:t>a</w:t>
      </w:r>
      <w:r w:rsidRPr="00022EE3">
        <w:rPr>
          <w:color w:val="000000" w:themeColor="text1"/>
        </w:rPr>
        <w:t xml:space="preserve">s i </w:t>
      </w:r>
      <w:r w:rsidR="65C3B083" w:rsidRPr="00022EE3">
        <w:rPr>
          <w:color w:val="000000" w:themeColor="text1"/>
        </w:rPr>
        <w:t xml:space="preserve">en återförslutningsbar </w:t>
      </w:r>
      <w:r w:rsidRPr="00022EE3">
        <w:rPr>
          <w:color w:val="000000" w:themeColor="text1"/>
        </w:rPr>
        <w:t>behållare av hårt material</w:t>
      </w:r>
      <w:r w:rsidR="3B71E1B2" w:rsidRPr="00022EE3">
        <w:rPr>
          <w:color w:val="000000" w:themeColor="text1"/>
        </w:rPr>
        <w:t xml:space="preserve"> och kan lämnas på </w:t>
      </w:r>
      <w:r w:rsidR="3182C6A1" w:rsidRPr="00022EE3">
        <w:rPr>
          <w:color w:val="000000" w:themeColor="text1"/>
        </w:rPr>
        <w:t xml:space="preserve">kommunens </w:t>
      </w:r>
      <w:r w:rsidR="3B71E1B2" w:rsidRPr="00022EE3">
        <w:rPr>
          <w:color w:val="000000" w:themeColor="text1"/>
        </w:rPr>
        <w:t>återvinningscentral</w:t>
      </w:r>
      <w:r w:rsidR="1CE02A10" w:rsidRPr="00022EE3">
        <w:rPr>
          <w:color w:val="000000" w:themeColor="text1"/>
        </w:rPr>
        <w:t xml:space="preserve">. </w:t>
      </w:r>
      <w:r w:rsidR="03070E1A" w:rsidRPr="00022EE3">
        <w:rPr>
          <w:color w:val="000000" w:themeColor="text1"/>
        </w:rPr>
        <w:t xml:space="preserve">Utsorterat matfett får inte läggas i </w:t>
      </w:r>
      <w:r w:rsidR="71461D65" w:rsidRPr="00022EE3">
        <w:rPr>
          <w:color w:val="000000" w:themeColor="text1"/>
        </w:rPr>
        <w:t>restavfall</w:t>
      </w:r>
      <w:r w:rsidR="12B36D35" w:rsidRPr="00022EE3">
        <w:rPr>
          <w:color w:val="000000" w:themeColor="text1"/>
        </w:rPr>
        <w:t>et</w:t>
      </w:r>
      <w:r w:rsidR="144A7706" w:rsidRPr="00022EE3">
        <w:rPr>
          <w:color w:val="000000" w:themeColor="text1"/>
        </w:rPr>
        <w:t xml:space="preserve">. </w:t>
      </w:r>
    </w:p>
    <w:p w14:paraId="7F432F47" w14:textId="77777777" w:rsidR="00845FE3" w:rsidRPr="00022EE3" w:rsidRDefault="00845FE3" w:rsidP="00D133CB">
      <w:pPr>
        <w:spacing w:line="300" w:lineRule="exact"/>
        <w:rPr>
          <w:i/>
          <w:iCs/>
          <w:color w:val="000000" w:themeColor="text1"/>
        </w:rPr>
      </w:pPr>
    </w:p>
    <w:p w14:paraId="59DD2E8C" w14:textId="26EA22BB" w:rsidR="009815F1" w:rsidRPr="00022EE3" w:rsidRDefault="009815F1" w:rsidP="00947ED9">
      <w:pPr>
        <w:keepNext/>
        <w:spacing w:line="300" w:lineRule="exact"/>
        <w:rPr>
          <w:i/>
          <w:iCs/>
          <w:color w:val="000000" w:themeColor="text1"/>
        </w:rPr>
      </w:pPr>
      <w:r w:rsidRPr="00022EE3">
        <w:rPr>
          <w:i/>
          <w:iCs/>
          <w:color w:val="000000" w:themeColor="text1"/>
        </w:rPr>
        <w:lastRenderedPageBreak/>
        <w:t>Förpackningar</w:t>
      </w:r>
    </w:p>
    <w:p w14:paraId="44066586" w14:textId="53665B39" w:rsidR="0087705F" w:rsidRPr="00022EE3" w:rsidRDefault="0087705F" w:rsidP="00D133CB">
      <w:pPr>
        <w:spacing w:line="300" w:lineRule="exact"/>
        <w:rPr>
          <w:color w:val="000000" w:themeColor="text1"/>
        </w:rPr>
      </w:pPr>
      <w:r w:rsidRPr="00022EE3">
        <w:rPr>
          <w:color w:val="000000" w:themeColor="text1"/>
        </w:rPr>
        <w:t xml:space="preserve">Alla </w:t>
      </w:r>
      <w:r w:rsidR="00797DE0" w:rsidRPr="00022EE3">
        <w:rPr>
          <w:color w:val="000000" w:themeColor="text1"/>
        </w:rPr>
        <w:t xml:space="preserve">hushåll </w:t>
      </w:r>
      <w:r w:rsidRPr="00022EE3">
        <w:rPr>
          <w:color w:val="000000" w:themeColor="text1"/>
        </w:rPr>
        <w:t xml:space="preserve">omfattas av kravet på separat insamling av förpackningar. Senast den 1 januari 2027 ska fastighetsnära insamling av förpackningar finnas på plats, men kommunen kan besluta att införa det tidigare. </w:t>
      </w:r>
    </w:p>
    <w:p w14:paraId="411B083B" w14:textId="1141D995" w:rsidR="009815F1" w:rsidRPr="00022EE3" w:rsidRDefault="002F1E66" w:rsidP="00D133CB">
      <w:pPr>
        <w:spacing w:line="300" w:lineRule="exact"/>
        <w:rPr>
          <w:color w:val="000000" w:themeColor="text1"/>
        </w:rPr>
      </w:pPr>
      <w:r w:rsidRPr="00022EE3">
        <w:rPr>
          <w:color w:val="000000" w:themeColor="text1"/>
        </w:rPr>
        <w:t>Om</w:t>
      </w:r>
      <w:r w:rsidR="00891F96" w:rsidRPr="00022EE3">
        <w:rPr>
          <w:color w:val="000000" w:themeColor="text1"/>
        </w:rPr>
        <w:t xml:space="preserve"> fastighetsägaren på eget initiativ redan har ordnat fastighetsnära insamling </w:t>
      </w:r>
      <w:r w:rsidR="009815F1" w:rsidRPr="00022EE3">
        <w:rPr>
          <w:color w:val="000000" w:themeColor="text1"/>
        </w:rPr>
        <w:t xml:space="preserve">för förpackningar tar </w:t>
      </w:r>
      <w:r w:rsidR="00891F96" w:rsidRPr="00022EE3">
        <w:rPr>
          <w:color w:val="000000" w:themeColor="text1"/>
        </w:rPr>
        <w:t xml:space="preserve">kommunen över ansvaret </w:t>
      </w:r>
      <w:r w:rsidR="009815F1" w:rsidRPr="00022EE3">
        <w:rPr>
          <w:color w:val="000000" w:themeColor="text1"/>
        </w:rPr>
        <w:t>från och med 1 januari 2024</w:t>
      </w:r>
      <w:r w:rsidR="00891F96" w:rsidRPr="00022EE3">
        <w:rPr>
          <w:color w:val="000000" w:themeColor="text1"/>
        </w:rPr>
        <w:t>.</w:t>
      </w:r>
      <w:r w:rsidR="000D3BA6" w:rsidRPr="00022EE3">
        <w:rPr>
          <w:color w:val="000000" w:themeColor="text1"/>
        </w:rPr>
        <w:t xml:space="preserve"> Befintliga avtal </w:t>
      </w:r>
      <w:r w:rsidR="00565F29" w:rsidRPr="00022EE3">
        <w:rPr>
          <w:color w:val="000000" w:themeColor="text1"/>
        </w:rPr>
        <w:t xml:space="preserve">kan behöva </w:t>
      </w:r>
      <w:r w:rsidR="000D3BA6" w:rsidRPr="00022EE3">
        <w:rPr>
          <w:color w:val="000000" w:themeColor="text1"/>
        </w:rPr>
        <w:t>sägas upp</w:t>
      </w:r>
      <w:r w:rsidR="00E82988" w:rsidRPr="00022EE3">
        <w:rPr>
          <w:color w:val="000000" w:themeColor="text1"/>
        </w:rPr>
        <w:t xml:space="preserve"> eller omförhandlas</w:t>
      </w:r>
      <w:r w:rsidR="000D3BA6" w:rsidRPr="00022EE3">
        <w:rPr>
          <w:color w:val="000000" w:themeColor="text1"/>
        </w:rPr>
        <w:t>.</w:t>
      </w:r>
      <w:r w:rsidR="00891F96" w:rsidRPr="00022EE3">
        <w:rPr>
          <w:color w:val="000000" w:themeColor="text1"/>
        </w:rPr>
        <w:t xml:space="preserve"> </w:t>
      </w:r>
      <w:r w:rsidR="009815F1" w:rsidRPr="00022EE3">
        <w:rPr>
          <w:color w:val="000000" w:themeColor="text1"/>
        </w:rPr>
        <w:t>Fastighetsägare</w:t>
      </w:r>
      <w:r w:rsidR="009A4F37" w:rsidRPr="00022EE3">
        <w:rPr>
          <w:color w:val="000000" w:themeColor="text1"/>
        </w:rPr>
        <w:t xml:space="preserve"> –</w:t>
      </w:r>
      <w:r w:rsidR="00104238" w:rsidRPr="00022EE3">
        <w:rPr>
          <w:color w:val="000000" w:themeColor="text1"/>
        </w:rPr>
        <w:t xml:space="preserve"> </w:t>
      </w:r>
      <w:r w:rsidR="009815F1" w:rsidRPr="00022EE3">
        <w:rPr>
          <w:color w:val="000000" w:themeColor="text1"/>
        </w:rPr>
        <w:t>inkl</w:t>
      </w:r>
      <w:r w:rsidR="009A4F37" w:rsidRPr="00022EE3">
        <w:rPr>
          <w:color w:val="000000" w:themeColor="text1"/>
        </w:rPr>
        <w:t>usive</w:t>
      </w:r>
      <w:r w:rsidR="009815F1" w:rsidRPr="00022EE3">
        <w:rPr>
          <w:color w:val="000000" w:themeColor="text1"/>
        </w:rPr>
        <w:t xml:space="preserve"> bostadsrättsföreningar</w:t>
      </w:r>
      <w:r w:rsidR="009A4F37" w:rsidRPr="00022EE3">
        <w:rPr>
          <w:color w:val="000000" w:themeColor="text1"/>
        </w:rPr>
        <w:t xml:space="preserve"> –</w:t>
      </w:r>
      <w:r w:rsidR="009815F1" w:rsidRPr="00022EE3">
        <w:rPr>
          <w:color w:val="000000" w:themeColor="text1"/>
        </w:rPr>
        <w:t xml:space="preserve"> och samfälligheter får inte anlita någon annan entreprenör än den/dem som kommunen har upphandlat.</w:t>
      </w:r>
      <w:r w:rsidR="00565F29" w:rsidRPr="00022EE3">
        <w:rPr>
          <w:color w:val="000000" w:themeColor="text1"/>
        </w:rPr>
        <w:t xml:space="preserve"> Om kommunen avser att </w:t>
      </w:r>
      <w:r w:rsidR="005C57DE" w:rsidRPr="00022EE3">
        <w:rPr>
          <w:color w:val="000000" w:themeColor="text1"/>
        </w:rPr>
        <w:t>upp</w:t>
      </w:r>
      <w:r w:rsidR="00565F29" w:rsidRPr="00022EE3">
        <w:rPr>
          <w:color w:val="000000" w:themeColor="text1"/>
        </w:rPr>
        <w:t xml:space="preserve">rätta ett </w:t>
      </w:r>
      <w:r w:rsidR="005C57DE" w:rsidRPr="00022EE3">
        <w:rPr>
          <w:color w:val="000000" w:themeColor="text1"/>
        </w:rPr>
        <w:t xml:space="preserve">så kallat </w:t>
      </w:r>
      <w:r w:rsidR="00565F29" w:rsidRPr="00022EE3">
        <w:rPr>
          <w:color w:val="000000" w:themeColor="text1"/>
        </w:rPr>
        <w:t>au</w:t>
      </w:r>
      <w:r w:rsidR="005C57DE" w:rsidRPr="00022EE3">
        <w:rPr>
          <w:color w:val="000000" w:themeColor="text1"/>
        </w:rPr>
        <w:t>k</w:t>
      </w:r>
      <w:r w:rsidR="00565F29" w:rsidRPr="00022EE3">
        <w:rPr>
          <w:color w:val="000000" w:themeColor="text1"/>
        </w:rPr>
        <w:t>t</w:t>
      </w:r>
      <w:r w:rsidR="005C57DE" w:rsidRPr="00022EE3">
        <w:rPr>
          <w:color w:val="000000" w:themeColor="text1"/>
        </w:rPr>
        <w:t>ori</w:t>
      </w:r>
      <w:r w:rsidR="00565F29" w:rsidRPr="00022EE3">
        <w:rPr>
          <w:color w:val="000000" w:themeColor="text1"/>
        </w:rPr>
        <w:t xml:space="preserve">sationssystem eller göra upphandling som tjänstekoncession kan </w:t>
      </w:r>
      <w:r w:rsidR="005C57DE" w:rsidRPr="00022EE3">
        <w:rPr>
          <w:color w:val="000000" w:themeColor="text1"/>
        </w:rPr>
        <w:t xml:space="preserve">fastighetsägare </w:t>
      </w:r>
      <w:r w:rsidR="008D184F" w:rsidRPr="00022EE3">
        <w:rPr>
          <w:color w:val="000000" w:themeColor="text1"/>
        </w:rPr>
        <w:t xml:space="preserve">troligtvis </w:t>
      </w:r>
      <w:r w:rsidR="0024353D" w:rsidRPr="00022EE3">
        <w:rPr>
          <w:color w:val="000000" w:themeColor="text1"/>
        </w:rPr>
        <w:t>fortsätta använda sa</w:t>
      </w:r>
      <w:r w:rsidR="00AB098B" w:rsidRPr="00022EE3">
        <w:rPr>
          <w:color w:val="000000" w:themeColor="text1"/>
        </w:rPr>
        <w:t>mma entreprenör</w:t>
      </w:r>
      <w:r w:rsidR="009A188E" w:rsidRPr="00022EE3">
        <w:rPr>
          <w:color w:val="000000" w:themeColor="text1"/>
        </w:rPr>
        <w:t xml:space="preserve"> under förutsättning att de är godkända. Avtalen kan dock behöva omförhandlas. Hör med din kommun vad som gäller. </w:t>
      </w:r>
    </w:p>
    <w:p w14:paraId="59C854FA" w14:textId="25E7FBF5" w:rsidR="009815F1" w:rsidRPr="00022EE3" w:rsidRDefault="00744ABE" w:rsidP="00D133CB">
      <w:pPr>
        <w:spacing w:line="300" w:lineRule="exact"/>
        <w:rPr>
          <w:color w:val="000000" w:themeColor="text1"/>
        </w:rPr>
      </w:pPr>
      <w:r w:rsidRPr="00022EE3">
        <w:rPr>
          <w:color w:val="000000" w:themeColor="text1"/>
        </w:rPr>
        <w:t>Skrymmande förpackningar</w:t>
      </w:r>
      <w:r w:rsidRPr="00022EE3">
        <w:rPr>
          <w:i/>
          <w:iCs/>
          <w:color w:val="000000" w:themeColor="text1"/>
        </w:rPr>
        <w:t xml:space="preserve"> </w:t>
      </w:r>
      <w:r w:rsidR="009815F1" w:rsidRPr="00022EE3">
        <w:rPr>
          <w:color w:val="000000" w:themeColor="text1"/>
        </w:rPr>
        <w:t xml:space="preserve">kan hänvisas till återvinningsstationer </w:t>
      </w:r>
      <w:r w:rsidR="00DB1E5E" w:rsidRPr="00022EE3">
        <w:rPr>
          <w:color w:val="000000" w:themeColor="text1"/>
        </w:rPr>
        <w:t xml:space="preserve">eller </w:t>
      </w:r>
      <w:r w:rsidR="009815F1" w:rsidRPr="00022EE3">
        <w:rPr>
          <w:color w:val="000000" w:themeColor="text1"/>
        </w:rPr>
        <w:t>till återvinningscentral</w:t>
      </w:r>
      <w:r w:rsidR="319EF93B" w:rsidRPr="00022EE3">
        <w:rPr>
          <w:color w:val="000000" w:themeColor="text1"/>
        </w:rPr>
        <w:t>er</w:t>
      </w:r>
      <w:r w:rsidRPr="00022EE3">
        <w:rPr>
          <w:color w:val="000000" w:themeColor="text1"/>
        </w:rPr>
        <w:t>.</w:t>
      </w:r>
      <w:r w:rsidR="00C54571" w:rsidRPr="00022EE3">
        <w:rPr>
          <w:color w:val="000000" w:themeColor="text1"/>
        </w:rPr>
        <w:t xml:space="preserve"> Till återvinningscentralen hänvisas också förpackningar i exempelvis porslin, trä</w:t>
      </w:r>
      <w:r w:rsidR="00E6269C" w:rsidRPr="00022EE3">
        <w:rPr>
          <w:color w:val="000000" w:themeColor="text1"/>
        </w:rPr>
        <w:t xml:space="preserve"> och</w:t>
      </w:r>
      <w:r w:rsidR="00C54571" w:rsidRPr="00022EE3">
        <w:rPr>
          <w:color w:val="000000" w:themeColor="text1"/>
        </w:rPr>
        <w:t xml:space="preserve"> textil.</w:t>
      </w:r>
      <w:r w:rsidR="00F24E14" w:rsidRPr="00022EE3">
        <w:rPr>
          <w:color w:val="000000" w:themeColor="text1"/>
        </w:rPr>
        <w:t xml:space="preserve"> Ibland finns särskild insamling för vissa förpackningsslag, som frigolit </w:t>
      </w:r>
      <w:r w:rsidR="006326A9" w:rsidRPr="00022EE3">
        <w:rPr>
          <w:color w:val="000000" w:themeColor="text1"/>
        </w:rPr>
        <w:t xml:space="preserve">och wellpapp </w:t>
      </w:r>
      <w:r w:rsidR="00F24E14" w:rsidRPr="00022EE3">
        <w:rPr>
          <w:color w:val="000000" w:themeColor="text1"/>
        </w:rPr>
        <w:t xml:space="preserve">– kolla vad som gäller i </w:t>
      </w:r>
      <w:r w:rsidR="003060FA" w:rsidRPr="00022EE3">
        <w:rPr>
          <w:color w:val="000000" w:themeColor="text1"/>
        </w:rPr>
        <w:t>d</w:t>
      </w:r>
      <w:r w:rsidR="00F24E14" w:rsidRPr="00022EE3">
        <w:rPr>
          <w:color w:val="000000" w:themeColor="text1"/>
        </w:rPr>
        <w:t>in kommun.</w:t>
      </w:r>
    </w:p>
    <w:p w14:paraId="1D036944" w14:textId="77777777" w:rsidR="00845FE3" w:rsidRPr="00022EE3" w:rsidRDefault="00845FE3" w:rsidP="00D133CB">
      <w:pPr>
        <w:spacing w:line="300" w:lineRule="exact"/>
        <w:rPr>
          <w:i/>
          <w:iCs/>
          <w:color w:val="000000" w:themeColor="text1"/>
        </w:rPr>
      </w:pPr>
    </w:p>
    <w:p w14:paraId="2D44D017" w14:textId="134E7816" w:rsidR="00845FE3" w:rsidRPr="00022EE3" w:rsidRDefault="5671959B" w:rsidP="00D133CB">
      <w:pPr>
        <w:spacing w:line="300" w:lineRule="exact"/>
        <w:rPr>
          <w:i/>
          <w:iCs/>
          <w:color w:val="000000" w:themeColor="text1"/>
        </w:rPr>
      </w:pPr>
      <w:r w:rsidRPr="00022EE3">
        <w:rPr>
          <w:i/>
          <w:iCs/>
          <w:color w:val="000000" w:themeColor="text1"/>
        </w:rPr>
        <w:t>Om</w:t>
      </w:r>
      <w:r w:rsidR="49A7D09F" w:rsidRPr="00022EE3">
        <w:rPr>
          <w:i/>
          <w:iCs/>
          <w:color w:val="000000" w:themeColor="text1"/>
        </w:rPr>
        <w:t xml:space="preserve"> fastighetsnära insamling</w:t>
      </w:r>
      <w:r w:rsidR="6F591033" w:rsidRPr="00022EE3">
        <w:rPr>
          <w:i/>
          <w:iCs/>
          <w:color w:val="000000" w:themeColor="text1"/>
        </w:rPr>
        <w:t xml:space="preserve"> inte är möjlig</w:t>
      </w:r>
    </w:p>
    <w:p w14:paraId="2A163416" w14:textId="0586FCED" w:rsidR="00845FE3" w:rsidRPr="00022EE3" w:rsidRDefault="49A7D09F" w:rsidP="00D133CB">
      <w:pPr>
        <w:spacing w:line="300" w:lineRule="exact"/>
        <w:rPr>
          <w:color w:val="000000" w:themeColor="text1"/>
        </w:rPr>
      </w:pPr>
      <w:r w:rsidRPr="00022EE3">
        <w:rPr>
          <w:color w:val="000000" w:themeColor="text1"/>
        </w:rPr>
        <w:t>Om det inte är möjligt att ordna insamling vid fastigheten</w:t>
      </w:r>
      <w:r w:rsidR="3B3E840D" w:rsidRPr="00022EE3">
        <w:rPr>
          <w:color w:val="000000" w:themeColor="text1"/>
        </w:rPr>
        <w:t xml:space="preserve">, till exempel beroende på </w:t>
      </w:r>
      <w:r w:rsidR="24CAEEFE" w:rsidRPr="00022EE3">
        <w:rPr>
          <w:color w:val="000000" w:themeColor="text1"/>
        </w:rPr>
        <w:t>fastighetens utformning eller trafiksituation</w:t>
      </w:r>
      <w:r w:rsidR="5166DE74" w:rsidRPr="00022EE3">
        <w:rPr>
          <w:color w:val="000000" w:themeColor="text1"/>
        </w:rPr>
        <w:t>,</w:t>
      </w:r>
      <w:r w:rsidRPr="00022EE3">
        <w:rPr>
          <w:color w:val="000000" w:themeColor="text1"/>
        </w:rPr>
        <w:t xml:space="preserve"> kan </w:t>
      </w:r>
      <w:r w:rsidR="0B87FEF9" w:rsidRPr="00022EE3">
        <w:rPr>
          <w:color w:val="000000" w:themeColor="text1"/>
        </w:rPr>
        <w:t>mat</w:t>
      </w:r>
      <w:r w:rsidR="60A28183" w:rsidRPr="00022EE3">
        <w:rPr>
          <w:color w:val="000000" w:themeColor="text1"/>
        </w:rPr>
        <w:t>- och rest</w:t>
      </w:r>
      <w:r w:rsidR="0B87FEF9" w:rsidRPr="00022EE3">
        <w:rPr>
          <w:color w:val="000000" w:themeColor="text1"/>
        </w:rPr>
        <w:t xml:space="preserve">avfall </w:t>
      </w:r>
      <w:r w:rsidR="24CAEEFE" w:rsidRPr="00022EE3">
        <w:rPr>
          <w:color w:val="000000" w:themeColor="text1"/>
        </w:rPr>
        <w:t xml:space="preserve">samt </w:t>
      </w:r>
      <w:r w:rsidR="0B87FEF9" w:rsidRPr="00022EE3">
        <w:rPr>
          <w:color w:val="000000" w:themeColor="text1"/>
        </w:rPr>
        <w:t>förpackningar</w:t>
      </w:r>
      <w:r w:rsidRPr="00022EE3">
        <w:rPr>
          <w:color w:val="000000" w:themeColor="text1"/>
        </w:rPr>
        <w:t xml:space="preserve"> </w:t>
      </w:r>
      <w:r w:rsidR="0B87FEF9" w:rsidRPr="00022EE3">
        <w:rPr>
          <w:color w:val="000000" w:themeColor="text1"/>
        </w:rPr>
        <w:t xml:space="preserve">lämnas på </w:t>
      </w:r>
      <w:r w:rsidRPr="00022EE3">
        <w:rPr>
          <w:color w:val="000000" w:themeColor="text1"/>
        </w:rPr>
        <w:t xml:space="preserve">en plats som </w:t>
      </w:r>
      <w:r w:rsidR="2ED5F61A" w:rsidRPr="00022EE3">
        <w:rPr>
          <w:color w:val="000000" w:themeColor="text1"/>
        </w:rPr>
        <w:t>ligger</w:t>
      </w:r>
      <w:r w:rsidR="04C43FA4" w:rsidRPr="00022EE3">
        <w:rPr>
          <w:color w:val="000000" w:themeColor="text1"/>
        </w:rPr>
        <w:t xml:space="preserve"> i nära anslutning till </w:t>
      </w:r>
      <w:r w:rsidR="158DAD8C" w:rsidRPr="00022EE3">
        <w:rPr>
          <w:color w:val="000000" w:themeColor="text1"/>
        </w:rPr>
        <w:t>fastigheten</w:t>
      </w:r>
      <w:r w:rsidR="4733170E" w:rsidRPr="00022EE3">
        <w:rPr>
          <w:color w:val="000000" w:themeColor="text1"/>
        </w:rPr>
        <w:t xml:space="preserve">. </w:t>
      </w:r>
      <w:r w:rsidR="00A93E34" w:rsidRPr="00022EE3">
        <w:rPr>
          <w:color w:val="000000" w:themeColor="text1"/>
        </w:rPr>
        <w:t xml:space="preserve">En sådan insamling ska ordnas </w:t>
      </w:r>
      <w:r w:rsidR="00845FE3" w:rsidRPr="00022EE3">
        <w:rPr>
          <w:color w:val="000000" w:themeColor="text1"/>
        </w:rPr>
        <w:t>i överenskommelse med kommunen.</w:t>
      </w:r>
      <w:r w:rsidR="002E2368" w:rsidRPr="00022EE3">
        <w:rPr>
          <w:color w:val="000000" w:themeColor="text1"/>
        </w:rPr>
        <w:t xml:space="preserve"> Om fastighetsägaren och kommunen inte kan komma överens, kan kommunen anvisa en ny </w:t>
      </w:r>
      <w:proofErr w:type="spellStart"/>
      <w:r w:rsidR="002E2368" w:rsidRPr="00022EE3">
        <w:rPr>
          <w:color w:val="000000" w:themeColor="text1"/>
        </w:rPr>
        <w:t>hämtplats</w:t>
      </w:r>
      <w:proofErr w:type="spellEnd"/>
      <w:r w:rsidR="002E2368" w:rsidRPr="00022EE3">
        <w:rPr>
          <w:color w:val="000000" w:themeColor="text1"/>
        </w:rPr>
        <w:t>.</w:t>
      </w:r>
    </w:p>
    <w:p w14:paraId="0326FEE3" w14:textId="77777777" w:rsidR="00845FE3" w:rsidRPr="00022EE3" w:rsidRDefault="00845FE3" w:rsidP="00D133CB">
      <w:pPr>
        <w:spacing w:line="300" w:lineRule="exact"/>
        <w:rPr>
          <w:color w:val="000000" w:themeColor="text1"/>
        </w:rPr>
      </w:pPr>
    </w:p>
    <w:p w14:paraId="3C92B43F" w14:textId="7A7D1A1B" w:rsidR="009815F1" w:rsidRPr="00022EE3" w:rsidRDefault="009815F1" w:rsidP="00D133CB">
      <w:pPr>
        <w:spacing w:line="300" w:lineRule="exact"/>
        <w:rPr>
          <w:i/>
          <w:iCs/>
          <w:color w:val="000000" w:themeColor="text1"/>
        </w:rPr>
      </w:pPr>
      <w:r w:rsidRPr="00022EE3">
        <w:rPr>
          <w:i/>
          <w:iCs/>
          <w:color w:val="000000" w:themeColor="text1"/>
        </w:rPr>
        <w:t xml:space="preserve">Detta </w:t>
      </w:r>
      <w:r w:rsidR="00355117" w:rsidRPr="00022EE3">
        <w:rPr>
          <w:i/>
          <w:iCs/>
          <w:color w:val="000000" w:themeColor="text1"/>
        </w:rPr>
        <w:t>behöver</w:t>
      </w:r>
      <w:r w:rsidRPr="00022EE3">
        <w:rPr>
          <w:i/>
          <w:iCs/>
          <w:color w:val="000000" w:themeColor="text1"/>
        </w:rPr>
        <w:t xml:space="preserve"> fastighetsägaren göra</w:t>
      </w:r>
    </w:p>
    <w:p w14:paraId="782D0332" w14:textId="4D13D233" w:rsidR="009815F1" w:rsidRPr="00022EE3" w:rsidRDefault="009815F1" w:rsidP="00D133CB">
      <w:pPr>
        <w:pStyle w:val="Liststycke"/>
        <w:numPr>
          <w:ilvl w:val="0"/>
          <w:numId w:val="10"/>
        </w:numPr>
        <w:spacing w:line="300" w:lineRule="exact"/>
        <w:ind w:left="567" w:hanging="283"/>
        <w:rPr>
          <w:color w:val="000000" w:themeColor="text1"/>
        </w:rPr>
      </w:pPr>
      <w:r w:rsidRPr="00022EE3">
        <w:rPr>
          <w:color w:val="000000" w:themeColor="text1"/>
        </w:rPr>
        <w:t xml:space="preserve">Se till att det finns utrymme för att samla in matavfall </w:t>
      </w:r>
      <w:r w:rsidR="7A49D90D" w:rsidRPr="00022EE3">
        <w:rPr>
          <w:color w:val="000000" w:themeColor="text1"/>
        </w:rPr>
        <w:t xml:space="preserve">i eller i nära anslutning till fastigheten </w:t>
      </w:r>
      <w:r w:rsidRPr="00022EE3">
        <w:rPr>
          <w:color w:val="000000" w:themeColor="text1"/>
        </w:rPr>
        <w:t>senast den 1 januari 2024</w:t>
      </w:r>
      <w:r w:rsidR="009A4F37" w:rsidRPr="00022EE3">
        <w:rPr>
          <w:color w:val="000000" w:themeColor="text1"/>
        </w:rPr>
        <w:t xml:space="preserve"> eller då kommunen väljer att införa det</w:t>
      </w:r>
      <w:r w:rsidRPr="00022EE3">
        <w:rPr>
          <w:color w:val="000000" w:themeColor="text1"/>
        </w:rPr>
        <w:t>.</w:t>
      </w:r>
    </w:p>
    <w:p w14:paraId="72FB9680" w14:textId="0C73C6DF" w:rsidR="002F1E66" w:rsidRPr="00022EE3" w:rsidRDefault="002F1E66" w:rsidP="00D133CB">
      <w:pPr>
        <w:pStyle w:val="Liststycke"/>
        <w:numPr>
          <w:ilvl w:val="0"/>
          <w:numId w:val="10"/>
        </w:numPr>
        <w:spacing w:line="300" w:lineRule="exact"/>
        <w:ind w:left="567" w:hanging="283"/>
        <w:rPr>
          <w:color w:val="000000" w:themeColor="text1"/>
        </w:rPr>
      </w:pPr>
      <w:r w:rsidRPr="00022EE3">
        <w:rPr>
          <w:color w:val="000000" w:themeColor="text1"/>
        </w:rPr>
        <w:t>Se till att de boende har tillgång till de särskilda påsarna för matavfall och eventuellt ställ för påse</w:t>
      </w:r>
      <w:r w:rsidR="00EC6D34" w:rsidRPr="00022EE3">
        <w:rPr>
          <w:color w:val="000000" w:themeColor="text1"/>
        </w:rPr>
        <w:t>n</w:t>
      </w:r>
      <w:r w:rsidRPr="00022EE3">
        <w:rPr>
          <w:color w:val="000000" w:themeColor="text1"/>
        </w:rPr>
        <w:t>.</w:t>
      </w:r>
      <w:r w:rsidR="00EC6D34" w:rsidRPr="00022EE3">
        <w:rPr>
          <w:color w:val="000000" w:themeColor="text1"/>
        </w:rPr>
        <w:t xml:space="preserve"> De kan beställas kostnadsfritt via kommunen.</w:t>
      </w:r>
      <w:r w:rsidRPr="00022EE3">
        <w:rPr>
          <w:color w:val="000000" w:themeColor="text1"/>
        </w:rPr>
        <w:t xml:space="preserve"> </w:t>
      </w:r>
    </w:p>
    <w:p w14:paraId="386A1A8C" w14:textId="50A11268" w:rsidR="009815F1" w:rsidRPr="00022EE3" w:rsidRDefault="009815F1" w:rsidP="00D133CB">
      <w:pPr>
        <w:pStyle w:val="Liststycke"/>
        <w:numPr>
          <w:ilvl w:val="0"/>
          <w:numId w:val="10"/>
        </w:numPr>
        <w:spacing w:line="300" w:lineRule="exact"/>
        <w:ind w:left="567" w:hanging="283"/>
        <w:rPr>
          <w:color w:val="000000" w:themeColor="text1"/>
        </w:rPr>
      </w:pPr>
      <w:r w:rsidRPr="00022EE3">
        <w:rPr>
          <w:color w:val="000000" w:themeColor="text1"/>
        </w:rPr>
        <w:t>Se till att det finns utrymme för att samla in fem olika förpackningsslag senast den 1 januari 2027</w:t>
      </w:r>
      <w:r w:rsidR="009A4F37" w:rsidRPr="00022EE3">
        <w:rPr>
          <w:color w:val="000000" w:themeColor="text1"/>
        </w:rPr>
        <w:t>, eller då kommunen väljer att införa det</w:t>
      </w:r>
      <w:r w:rsidRPr="00022EE3">
        <w:rPr>
          <w:color w:val="000000" w:themeColor="text1"/>
        </w:rPr>
        <w:t>.</w:t>
      </w:r>
      <w:r w:rsidR="001A2345" w:rsidRPr="00022EE3">
        <w:rPr>
          <w:color w:val="000000" w:themeColor="text1"/>
        </w:rPr>
        <w:t xml:space="preserve"> Kontakta gärna kommunen redan nu för att höra hur planen för utbyggnad av fastighetsnära insamling ser ut. </w:t>
      </w:r>
    </w:p>
    <w:p w14:paraId="1473EFB9" w14:textId="4E4BFEDD" w:rsidR="00490E8E" w:rsidRPr="00022EE3" w:rsidRDefault="6C1F27D0" w:rsidP="00D133CB">
      <w:pPr>
        <w:pStyle w:val="Liststycke"/>
        <w:numPr>
          <w:ilvl w:val="0"/>
          <w:numId w:val="10"/>
        </w:numPr>
        <w:spacing w:line="300" w:lineRule="exact"/>
        <w:ind w:left="567" w:hanging="283"/>
        <w:rPr>
          <w:color w:val="000000" w:themeColor="text1"/>
        </w:rPr>
      </w:pPr>
      <w:r w:rsidRPr="00022EE3">
        <w:rPr>
          <w:color w:val="000000" w:themeColor="text1"/>
        </w:rPr>
        <w:t xml:space="preserve">Om det </w:t>
      </w:r>
      <w:r w:rsidR="25E5EFA2" w:rsidRPr="00022EE3">
        <w:rPr>
          <w:color w:val="000000" w:themeColor="text1"/>
        </w:rPr>
        <w:t>finns svårigheter</w:t>
      </w:r>
      <w:r w:rsidRPr="00022EE3">
        <w:rPr>
          <w:color w:val="000000" w:themeColor="text1"/>
        </w:rPr>
        <w:t xml:space="preserve"> att ordna fastighetsnära insamling för alla avfallsslag, kontakta kommunen för att </w:t>
      </w:r>
      <w:r w:rsidR="4E7AAC8E" w:rsidRPr="00022EE3">
        <w:rPr>
          <w:color w:val="000000" w:themeColor="text1"/>
        </w:rPr>
        <w:t>diskutera</w:t>
      </w:r>
      <w:r w:rsidR="25E5EFA2" w:rsidRPr="00022EE3">
        <w:rPr>
          <w:color w:val="000000" w:themeColor="text1"/>
        </w:rPr>
        <w:t xml:space="preserve"> hur</w:t>
      </w:r>
      <w:r w:rsidRPr="00022EE3">
        <w:rPr>
          <w:color w:val="000000" w:themeColor="text1"/>
        </w:rPr>
        <w:t xml:space="preserve"> insamling</w:t>
      </w:r>
      <w:r w:rsidR="25E5EFA2" w:rsidRPr="00022EE3">
        <w:rPr>
          <w:color w:val="000000" w:themeColor="text1"/>
        </w:rPr>
        <w:t>en kan lösas</w:t>
      </w:r>
      <w:r w:rsidRPr="00022EE3">
        <w:rPr>
          <w:color w:val="000000" w:themeColor="text1"/>
        </w:rPr>
        <w:t>.</w:t>
      </w:r>
    </w:p>
    <w:p w14:paraId="0B733E93" w14:textId="547D5161" w:rsidR="009A4F37" w:rsidRPr="00022EE3" w:rsidRDefault="009A4F37" w:rsidP="00D133CB">
      <w:pPr>
        <w:pStyle w:val="Liststycke"/>
        <w:numPr>
          <w:ilvl w:val="0"/>
          <w:numId w:val="10"/>
        </w:numPr>
        <w:spacing w:line="300" w:lineRule="exact"/>
        <w:ind w:left="567" w:hanging="283"/>
        <w:rPr>
          <w:color w:val="000000" w:themeColor="text1"/>
        </w:rPr>
      </w:pPr>
      <w:r w:rsidRPr="00022EE3">
        <w:rPr>
          <w:color w:val="000000" w:themeColor="text1"/>
        </w:rPr>
        <w:t xml:space="preserve">Om separat insamling </w:t>
      </w:r>
      <w:r w:rsidR="001A2345" w:rsidRPr="00022EE3">
        <w:rPr>
          <w:color w:val="000000" w:themeColor="text1"/>
        </w:rPr>
        <w:t xml:space="preserve">av förpackningar </w:t>
      </w:r>
      <w:r w:rsidRPr="00022EE3">
        <w:rPr>
          <w:color w:val="000000" w:themeColor="text1"/>
        </w:rPr>
        <w:t xml:space="preserve">redan finns behöver ni kontakta kommunen för </w:t>
      </w:r>
      <w:r w:rsidR="002E47A3" w:rsidRPr="00022EE3">
        <w:rPr>
          <w:color w:val="000000" w:themeColor="text1"/>
        </w:rPr>
        <w:t>dialog om hur kommunen ser på den</w:t>
      </w:r>
      <w:r w:rsidRPr="00022EE3">
        <w:rPr>
          <w:color w:val="000000" w:themeColor="text1"/>
        </w:rPr>
        <w:t xml:space="preserve"> framtida insamlingen. </w:t>
      </w:r>
      <w:r w:rsidR="00F23EA6" w:rsidRPr="00022EE3">
        <w:rPr>
          <w:color w:val="000000" w:themeColor="text1"/>
        </w:rPr>
        <w:t xml:space="preserve">Befintliga </w:t>
      </w:r>
      <w:r w:rsidR="001A2345" w:rsidRPr="00022EE3">
        <w:rPr>
          <w:color w:val="000000" w:themeColor="text1"/>
        </w:rPr>
        <w:t xml:space="preserve">avtal med nuvarande insamlingsentreprenör </w:t>
      </w:r>
      <w:r w:rsidR="002E47A3" w:rsidRPr="00022EE3">
        <w:rPr>
          <w:color w:val="000000" w:themeColor="text1"/>
        </w:rPr>
        <w:t xml:space="preserve">kan </w:t>
      </w:r>
      <w:r w:rsidR="00EE5816" w:rsidRPr="00022EE3">
        <w:rPr>
          <w:color w:val="000000" w:themeColor="text1"/>
        </w:rPr>
        <w:t>behöva</w:t>
      </w:r>
      <w:r w:rsidR="00F23EA6" w:rsidRPr="00022EE3">
        <w:rPr>
          <w:color w:val="000000" w:themeColor="text1"/>
        </w:rPr>
        <w:t xml:space="preserve"> </w:t>
      </w:r>
      <w:r w:rsidR="001A2345" w:rsidRPr="00022EE3">
        <w:rPr>
          <w:color w:val="000000" w:themeColor="text1"/>
        </w:rPr>
        <w:t>sägas upp</w:t>
      </w:r>
      <w:r w:rsidR="00EE5816" w:rsidRPr="00022EE3">
        <w:rPr>
          <w:color w:val="000000" w:themeColor="text1"/>
        </w:rPr>
        <w:t xml:space="preserve"> eller omförhandlas</w:t>
      </w:r>
      <w:r w:rsidR="00F23EA6" w:rsidRPr="00022EE3">
        <w:rPr>
          <w:color w:val="000000" w:themeColor="text1"/>
        </w:rPr>
        <w:t>.</w:t>
      </w:r>
      <w:r w:rsidR="009C0C58" w:rsidRPr="00022EE3">
        <w:rPr>
          <w:color w:val="000000" w:themeColor="text1"/>
        </w:rPr>
        <w:t xml:space="preserve"> </w:t>
      </w:r>
      <w:r w:rsidR="00F23EA6" w:rsidRPr="00022EE3">
        <w:rPr>
          <w:color w:val="000000" w:themeColor="text1"/>
        </w:rPr>
        <w:t>S</w:t>
      </w:r>
      <w:r w:rsidR="009C0C58" w:rsidRPr="00022EE3">
        <w:rPr>
          <w:color w:val="000000" w:themeColor="text1"/>
        </w:rPr>
        <w:t xml:space="preserve">jälva insamlingen kommer </w:t>
      </w:r>
      <w:r w:rsidR="00F23EA6" w:rsidRPr="00022EE3">
        <w:rPr>
          <w:color w:val="000000" w:themeColor="text1"/>
        </w:rPr>
        <w:t xml:space="preserve">i de allra flesta fall </w:t>
      </w:r>
      <w:r w:rsidR="009C0C58" w:rsidRPr="00022EE3">
        <w:rPr>
          <w:color w:val="000000" w:themeColor="text1"/>
        </w:rPr>
        <w:t>kunna</w:t>
      </w:r>
      <w:r w:rsidR="005B7DE3" w:rsidRPr="00022EE3">
        <w:rPr>
          <w:color w:val="000000" w:themeColor="text1"/>
        </w:rPr>
        <w:t xml:space="preserve"> </w:t>
      </w:r>
      <w:r w:rsidR="00F23EA6" w:rsidRPr="00022EE3">
        <w:rPr>
          <w:color w:val="000000" w:themeColor="text1"/>
        </w:rPr>
        <w:t>fortsätta, men kommunen har ingen skyldighet att ordna fastighetsnära insamling av förpackningar före 1 januari 2027</w:t>
      </w:r>
      <w:r w:rsidR="001A2345" w:rsidRPr="00022EE3">
        <w:rPr>
          <w:color w:val="000000" w:themeColor="text1"/>
        </w:rPr>
        <w:t>.</w:t>
      </w:r>
      <w:r w:rsidR="00845FE3" w:rsidRPr="00022EE3">
        <w:rPr>
          <w:color w:val="000000" w:themeColor="text1"/>
        </w:rPr>
        <w:t xml:space="preserve"> </w:t>
      </w:r>
    </w:p>
    <w:p w14:paraId="22650027" w14:textId="156452FF" w:rsidR="00EC6D34" w:rsidRPr="00022EE3" w:rsidRDefault="77559D75" w:rsidP="00D133CB">
      <w:pPr>
        <w:pStyle w:val="Liststycke"/>
        <w:numPr>
          <w:ilvl w:val="0"/>
          <w:numId w:val="10"/>
        </w:numPr>
        <w:spacing w:line="300" w:lineRule="exact"/>
        <w:ind w:left="567" w:hanging="283"/>
        <w:rPr>
          <w:color w:val="000000" w:themeColor="text1"/>
        </w:rPr>
      </w:pPr>
      <w:r w:rsidRPr="00022EE3">
        <w:rPr>
          <w:color w:val="000000" w:themeColor="text1"/>
        </w:rPr>
        <w:lastRenderedPageBreak/>
        <w:t xml:space="preserve">Informera de boende om de förändringar som </w:t>
      </w:r>
      <w:r w:rsidR="32E93EF7" w:rsidRPr="00022EE3">
        <w:rPr>
          <w:color w:val="000000" w:themeColor="text1"/>
        </w:rPr>
        <w:t>berör er</w:t>
      </w:r>
      <w:r w:rsidRPr="00022EE3">
        <w:rPr>
          <w:color w:val="000000" w:themeColor="text1"/>
        </w:rPr>
        <w:t xml:space="preserve">. Se vidare under </w:t>
      </w:r>
      <w:hyperlink w:anchor="_Kommunicera_förändringarna_till" w:history="1">
        <w:r w:rsidRPr="00022EE3">
          <w:rPr>
            <w:rStyle w:val="Hyperlnk"/>
            <w:color w:val="000000" w:themeColor="text1"/>
          </w:rPr>
          <w:t>Kommuni</w:t>
        </w:r>
        <w:r w:rsidR="66C0C842" w:rsidRPr="00022EE3">
          <w:rPr>
            <w:rStyle w:val="Hyperlnk"/>
            <w:color w:val="000000" w:themeColor="text1"/>
          </w:rPr>
          <w:t>cera förändringarna till de boende</w:t>
        </w:r>
      </w:hyperlink>
      <w:r w:rsidRPr="00022EE3">
        <w:rPr>
          <w:color w:val="000000" w:themeColor="text1"/>
        </w:rPr>
        <w:t xml:space="preserve">. </w:t>
      </w:r>
    </w:p>
    <w:p w14:paraId="0458C402" w14:textId="77777777" w:rsidR="009A4F37" w:rsidRPr="00022EE3" w:rsidRDefault="009A4F37" w:rsidP="004D1618">
      <w:pPr>
        <w:spacing w:line="300" w:lineRule="exact"/>
        <w:ind w:left="720"/>
        <w:rPr>
          <w:color w:val="000000" w:themeColor="text1"/>
        </w:rPr>
      </w:pPr>
    </w:p>
    <w:p w14:paraId="0B28E2FD" w14:textId="7E0A5AD0" w:rsidR="004D1618" w:rsidRPr="00022EE3" w:rsidRDefault="00EC6D34" w:rsidP="005F68BB">
      <w:pPr>
        <w:pStyle w:val="Rubrik1"/>
        <w:rPr>
          <w:color w:val="000000" w:themeColor="text1"/>
        </w:rPr>
      </w:pPr>
      <w:bookmarkStart w:id="3" w:name="_För_de_som"/>
      <w:bookmarkEnd w:id="3"/>
      <w:r w:rsidRPr="00022EE3">
        <w:rPr>
          <w:color w:val="000000" w:themeColor="text1"/>
        </w:rPr>
        <w:t>För de som har verksamheter i sina bostadsfastigheter</w:t>
      </w:r>
    </w:p>
    <w:p w14:paraId="496F76D9" w14:textId="0703A7F9" w:rsidR="00EC6D34" w:rsidRPr="00022EE3" w:rsidRDefault="00EC6D34" w:rsidP="00D133CB">
      <w:pPr>
        <w:spacing w:line="300" w:lineRule="exact"/>
        <w:rPr>
          <w:color w:val="000000" w:themeColor="text1"/>
        </w:rPr>
      </w:pPr>
      <w:r w:rsidRPr="00022EE3">
        <w:rPr>
          <w:color w:val="000000" w:themeColor="text1"/>
        </w:rPr>
        <w:t>Reglerna skiljer sig åt mellan så kallade samlokaliserade verksamheter och andra verksamheter.</w:t>
      </w:r>
    </w:p>
    <w:p w14:paraId="3589B468" w14:textId="77777777" w:rsidR="00EC6D34" w:rsidRPr="00022EE3" w:rsidRDefault="00EC6D34" w:rsidP="00D133CB">
      <w:pPr>
        <w:spacing w:line="300" w:lineRule="exact"/>
        <w:rPr>
          <w:color w:val="000000" w:themeColor="text1"/>
        </w:rPr>
      </w:pPr>
    </w:p>
    <w:p w14:paraId="28B801C9" w14:textId="026E0867" w:rsidR="00EC6D34" w:rsidRPr="00022EE3" w:rsidRDefault="00EC6D34" w:rsidP="00D133CB">
      <w:pPr>
        <w:spacing w:line="300" w:lineRule="exact"/>
        <w:rPr>
          <w:i/>
          <w:iCs/>
          <w:color w:val="000000" w:themeColor="text1"/>
        </w:rPr>
      </w:pPr>
      <w:r w:rsidRPr="00022EE3">
        <w:rPr>
          <w:i/>
          <w:iCs/>
          <w:color w:val="000000" w:themeColor="text1"/>
        </w:rPr>
        <w:t>Samlokaliserade verksamheter</w:t>
      </w:r>
    </w:p>
    <w:p w14:paraId="3A98C147" w14:textId="4852B886" w:rsidR="004D1618" w:rsidRPr="00022EE3" w:rsidRDefault="004D1618" w:rsidP="00D133CB">
      <w:pPr>
        <w:spacing w:line="300" w:lineRule="exact"/>
        <w:rPr>
          <w:color w:val="000000" w:themeColor="text1"/>
        </w:rPr>
      </w:pPr>
      <w:r w:rsidRPr="00022EE3">
        <w:rPr>
          <w:color w:val="000000" w:themeColor="text1"/>
        </w:rPr>
        <w:t>En samlokaliserad verksamhet är en verksamhet som använder samma behållare som hushåll för hantering av avfall på eller i anslutning till en fastighet. Det kan till exempel vara en frisör eller restaurang som bedriver verksamhet i samma fastighet som hushåll i flerbostadshus och som delar avfallsbehållare med hushållen i huset.</w:t>
      </w:r>
    </w:p>
    <w:p w14:paraId="0756C336" w14:textId="287DCE2A" w:rsidR="007D5F5F" w:rsidRPr="00022EE3" w:rsidRDefault="007D5F5F" w:rsidP="00D133CB">
      <w:pPr>
        <w:spacing w:line="300" w:lineRule="exact"/>
        <w:rPr>
          <w:color w:val="000000" w:themeColor="text1"/>
        </w:rPr>
      </w:pPr>
      <w:r w:rsidRPr="00022EE3">
        <w:rPr>
          <w:color w:val="000000" w:themeColor="text1"/>
        </w:rPr>
        <w:t xml:space="preserve">Sådana samlokaliserade verksamheter </w:t>
      </w:r>
      <w:r w:rsidRPr="00022EE3">
        <w:rPr>
          <w:i/>
          <w:iCs/>
          <w:color w:val="000000" w:themeColor="text1"/>
        </w:rPr>
        <w:t>måste</w:t>
      </w:r>
      <w:r w:rsidRPr="00022EE3">
        <w:rPr>
          <w:color w:val="000000" w:themeColor="text1"/>
        </w:rPr>
        <w:t xml:space="preserve"> </w:t>
      </w:r>
      <w:r w:rsidRPr="00022EE3">
        <w:rPr>
          <w:i/>
          <w:iCs/>
          <w:color w:val="000000" w:themeColor="text1"/>
        </w:rPr>
        <w:t xml:space="preserve">själva </w:t>
      </w:r>
      <w:r w:rsidRPr="00022EE3">
        <w:rPr>
          <w:color w:val="000000" w:themeColor="text1"/>
        </w:rPr>
        <w:t>anmäla till kommunen om de vill fortsätta lämna sitt avfall i samma kärl som de boende eller om de vill köpa tjänsten från en annan entreprenör.</w:t>
      </w:r>
      <w:r w:rsidR="007A2025" w:rsidRPr="00022EE3">
        <w:rPr>
          <w:color w:val="000000" w:themeColor="text1"/>
        </w:rPr>
        <w:t xml:space="preserve"> Om verksamheten väljer det senare krävs </w:t>
      </w:r>
      <w:r w:rsidR="005B763F" w:rsidRPr="00022EE3">
        <w:rPr>
          <w:color w:val="000000" w:themeColor="text1"/>
        </w:rPr>
        <w:t>g</w:t>
      </w:r>
      <w:r w:rsidR="00DF438A" w:rsidRPr="00022EE3">
        <w:rPr>
          <w:color w:val="000000" w:themeColor="text1"/>
        </w:rPr>
        <w:t>odkännande</w:t>
      </w:r>
      <w:r w:rsidR="005B763F" w:rsidRPr="00022EE3">
        <w:rPr>
          <w:color w:val="000000" w:themeColor="text1"/>
        </w:rPr>
        <w:t xml:space="preserve"> </w:t>
      </w:r>
      <w:r w:rsidR="007A2025" w:rsidRPr="00022EE3">
        <w:rPr>
          <w:color w:val="000000" w:themeColor="text1"/>
        </w:rPr>
        <w:t>från fastighetsägaren att ställa upp egna avfallskärl eller motsvarande</w:t>
      </w:r>
      <w:r w:rsidR="00EC6D34" w:rsidRPr="00022EE3">
        <w:rPr>
          <w:color w:val="000000" w:themeColor="text1"/>
        </w:rPr>
        <w:t xml:space="preserve"> insamlingslösning</w:t>
      </w:r>
      <w:r w:rsidR="007A2025" w:rsidRPr="00022EE3">
        <w:rPr>
          <w:color w:val="000000" w:themeColor="text1"/>
        </w:rPr>
        <w:t>.</w:t>
      </w:r>
      <w:r w:rsidR="008F1C83" w:rsidRPr="00022EE3">
        <w:rPr>
          <w:color w:val="000000" w:themeColor="text1"/>
        </w:rPr>
        <w:t xml:space="preserve"> Informera gärna dessa ver</w:t>
      </w:r>
      <w:r w:rsidR="005F3FB8" w:rsidRPr="00022EE3">
        <w:rPr>
          <w:color w:val="000000" w:themeColor="text1"/>
        </w:rPr>
        <w:t xml:space="preserve">ksamheter om hur anmälan ska ske enligt de </w:t>
      </w:r>
      <w:r w:rsidR="007E2679" w:rsidRPr="00022EE3">
        <w:rPr>
          <w:color w:val="000000" w:themeColor="text1"/>
        </w:rPr>
        <w:t>kommunala</w:t>
      </w:r>
      <w:r w:rsidR="005F3FB8" w:rsidRPr="00022EE3">
        <w:rPr>
          <w:color w:val="000000" w:themeColor="text1"/>
        </w:rPr>
        <w:t xml:space="preserve"> avfallsföreskr</w:t>
      </w:r>
      <w:r w:rsidR="007E2679" w:rsidRPr="00022EE3">
        <w:rPr>
          <w:color w:val="000000" w:themeColor="text1"/>
        </w:rPr>
        <w:t xml:space="preserve">ifterna. </w:t>
      </w:r>
    </w:p>
    <w:p w14:paraId="3DE81A0D" w14:textId="77777777" w:rsidR="00EC6D34" w:rsidRPr="00022EE3" w:rsidRDefault="00EC6D34" w:rsidP="00D133CB">
      <w:pPr>
        <w:spacing w:line="300" w:lineRule="exact"/>
        <w:rPr>
          <w:color w:val="000000" w:themeColor="text1"/>
        </w:rPr>
      </w:pPr>
    </w:p>
    <w:p w14:paraId="7E80C8BF" w14:textId="12EECE20" w:rsidR="00EC6D34" w:rsidRPr="00022EE3" w:rsidRDefault="00EC6D34" w:rsidP="00D133CB">
      <w:pPr>
        <w:spacing w:line="300" w:lineRule="exact"/>
        <w:rPr>
          <w:i/>
          <w:iCs/>
          <w:color w:val="000000" w:themeColor="text1"/>
        </w:rPr>
      </w:pPr>
      <w:r w:rsidRPr="00022EE3">
        <w:rPr>
          <w:i/>
          <w:iCs/>
          <w:color w:val="000000" w:themeColor="text1"/>
        </w:rPr>
        <w:t>Övriga verksamheter</w:t>
      </w:r>
    </w:p>
    <w:p w14:paraId="3AEADD6E" w14:textId="32017C7B" w:rsidR="00D051AC" w:rsidRPr="00022EE3" w:rsidRDefault="7ACC918E" w:rsidP="00D133CB">
      <w:pPr>
        <w:spacing w:line="300" w:lineRule="exact"/>
        <w:rPr>
          <w:color w:val="000000" w:themeColor="text1"/>
        </w:rPr>
      </w:pPr>
      <w:r w:rsidRPr="00022EE3">
        <w:rPr>
          <w:color w:val="000000" w:themeColor="text1"/>
        </w:rPr>
        <w:t xml:space="preserve">Verksamheter som </w:t>
      </w:r>
      <w:r w:rsidRPr="00022EE3">
        <w:rPr>
          <w:i/>
          <w:iCs/>
          <w:color w:val="000000" w:themeColor="text1"/>
        </w:rPr>
        <w:t>inte</w:t>
      </w:r>
      <w:r w:rsidRPr="00022EE3">
        <w:rPr>
          <w:color w:val="000000" w:themeColor="text1"/>
        </w:rPr>
        <w:t xml:space="preserve"> använder samma behållare som hushåll för hantering av avfall måste själva beställa hämtning av sitt förpackningsavfall</w:t>
      </w:r>
      <w:r w:rsidR="4C15CC22" w:rsidRPr="00022EE3">
        <w:rPr>
          <w:color w:val="000000" w:themeColor="text1"/>
        </w:rPr>
        <w:t xml:space="preserve"> om de önskar få det hämtat vid fastighet</w:t>
      </w:r>
      <w:r w:rsidRPr="00022EE3">
        <w:rPr>
          <w:color w:val="000000" w:themeColor="text1"/>
        </w:rPr>
        <w:t xml:space="preserve">. </w:t>
      </w:r>
      <w:r w:rsidR="19FBDAF0" w:rsidRPr="00022EE3">
        <w:rPr>
          <w:color w:val="000000" w:themeColor="text1"/>
        </w:rPr>
        <w:t xml:space="preserve">Alla verksamheter ska kunna lämna förpackningsavfall kostnadsfritt vid mottagningsplatser </w:t>
      </w:r>
      <w:r w:rsidR="18B113F2" w:rsidRPr="00022EE3">
        <w:rPr>
          <w:color w:val="000000" w:themeColor="text1"/>
        </w:rPr>
        <w:t>som</w:t>
      </w:r>
      <w:r w:rsidR="56F54B60" w:rsidRPr="00022EE3">
        <w:rPr>
          <w:color w:val="000000" w:themeColor="text1"/>
        </w:rPr>
        <w:t xml:space="preserve"> producenterna har en skyldighet att tillhandahålla. </w:t>
      </w:r>
    </w:p>
    <w:p w14:paraId="2DF1453A" w14:textId="0A6CC72E" w:rsidR="00E917B3" w:rsidRPr="00022EE3" w:rsidRDefault="00D051AC" w:rsidP="00D133CB">
      <w:pPr>
        <w:spacing w:line="300" w:lineRule="exact"/>
        <w:rPr>
          <w:color w:val="000000" w:themeColor="text1"/>
        </w:rPr>
      </w:pPr>
      <w:r w:rsidRPr="00022EE3">
        <w:rPr>
          <w:color w:val="000000" w:themeColor="text1"/>
        </w:rPr>
        <w:t>Observera att kommunen</w:t>
      </w:r>
      <w:r w:rsidR="00873D50" w:rsidRPr="00022EE3">
        <w:rPr>
          <w:color w:val="000000" w:themeColor="text1"/>
        </w:rPr>
        <w:t>, liksom tidigare,</w:t>
      </w:r>
      <w:r w:rsidRPr="00022EE3">
        <w:rPr>
          <w:color w:val="000000" w:themeColor="text1"/>
        </w:rPr>
        <w:t xml:space="preserve"> har ansvar för </w:t>
      </w:r>
      <w:r w:rsidR="00873D50" w:rsidRPr="00022EE3">
        <w:rPr>
          <w:color w:val="000000" w:themeColor="text1"/>
        </w:rPr>
        <w:t xml:space="preserve">det mat- och restavfall som uppkommer hos verksamheter om det till art och sammansättning liknar avfall från hushåll. Det gäller </w:t>
      </w:r>
      <w:r w:rsidR="00770440" w:rsidRPr="00022EE3">
        <w:rPr>
          <w:color w:val="000000" w:themeColor="text1"/>
        </w:rPr>
        <w:t>till exempel matavfall från restaur</w:t>
      </w:r>
      <w:r w:rsidR="00C35793" w:rsidRPr="00022EE3">
        <w:rPr>
          <w:color w:val="000000" w:themeColor="text1"/>
        </w:rPr>
        <w:t>anger och personalkök samt städsopor från kontor oc</w:t>
      </w:r>
      <w:r w:rsidR="00EE0D95" w:rsidRPr="00022EE3">
        <w:rPr>
          <w:color w:val="000000" w:themeColor="text1"/>
        </w:rPr>
        <w:t xml:space="preserve">h hotell. </w:t>
      </w:r>
    </w:p>
    <w:p w14:paraId="6DDD6B35" w14:textId="77777777" w:rsidR="00E37155" w:rsidRPr="00022EE3" w:rsidRDefault="00E37155" w:rsidP="00D133CB">
      <w:pPr>
        <w:spacing w:line="300" w:lineRule="exact"/>
        <w:rPr>
          <w:b/>
          <w:bCs/>
          <w:color w:val="000000" w:themeColor="text1"/>
        </w:rPr>
      </w:pPr>
    </w:p>
    <w:p w14:paraId="73FAD9B6" w14:textId="0B99CCA1" w:rsidR="00E37155" w:rsidRPr="00022EE3" w:rsidRDefault="00402141" w:rsidP="005F68BB">
      <w:pPr>
        <w:pStyle w:val="Rubrik1"/>
        <w:rPr>
          <w:color w:val="000000" w:themeColor="text1"/>
        </w:rPr>
      </w:pPr>
      <w:bookmarkStart w:id="4" w:name="_Kommunicera_förändringarna_till"/>
      <w:bookmarkEnd w:id="4"/>
      <w:r w:rsidRPr="00022EE3">
        <w:rPr>
          <w:color w:val="000000" w:themeColor="text1"/>
        </w:rPr>
        <w:t>Kommunicera förändring</w:t>
      </w:r>
      <w:r w:rsidR="00111482" w:rsidRPr="00022EE3">
        <w:rPr>
          <w:color w:val="000000" w:themeColor="text1"/>
        </w:rPr>
        <w:t>arna</w:t>
      </w:r>
      <w:r w:rsidRPr="00022EE3">
        <w:rPr>
          <w:color w:val="000000" w:themeColor="text1"/>
        </w:rPr>
        <w:t xml:space="preserve"> till de boende</w:t>
      </w:r>
      <w:r w:rsidR="00E917B3" w:rsidRPr="00022EE3">
        <w:rPr>
          <w:color w:val="000000" w:themeColor="text1"/>
        </w:rPr>
        <w:t xml:space="preserve"> </w:t>
      </w:r>
    </w:p>
    <w:p w14:paraId="490CF083" w14:textId="6B62D5AE" w:rsidR="00E37155" w:rsidRPr="00022EE3" w:rsidRDefault="000D63D4" w:rsidP="00D133CB">
      <w:pPr>
        <w:spacing w:line="300" w:lineRule="exact"/>
        <w:rPr>
          <w:color w:val="000000" w:themeColor="text1"/>
        </w:rPr>
      </w:pPr>
      <w:r w:rsidRPr="00022EE3">
        <w:rPr>
          <w:color w:val="000000" w:themeColor="text1"/>
        </w:rPr>
        <w:t xml:space="preserve">God materialåtervinning börjar med att de boende </w:t>
      </w:r>
      <w:r w:rsidR="00680BF2" w:rsidRPr="00022EE3">
        <w:rPr>
          <w:color w:val="000000" w:themeColor="text1"/>
        </w:rPr>
        <w:t xml:space="preserve">tar ansvar för att sortera sitt avfall. </w:t>
      </w:r>
      <w:r w:rsidR="00E37155" w:rsidRPr="00022EE3">
        <w:rPr>
          <w:color w:val="000000" w:themeColor="text1"/>
        </w:rPr>
        <w:t xml:space="preserve">För att de boende ska kunna sortera sitt avfall på rätt sätt har fastighetsägaren en viktig roll att sprida information. Det finns mycket underlag </w:t>
      </w:r>
      <w:r w:rsidR="00EB105C" w:rsidRPr="00022EE3">
        <w:rPr>
          <w:color w:val="000000" w:themeColor="text1"/>
        </w:rPr>
        <w:t xml:space="preserve">och många bra verktyg </w:t>
      </w:r>
      <w:r w:rsidR="00E37155" w:rsidRPr="00022EE3">
        <w:rPr>
          <w:color w:val="000000" w:themeColor="text1"/>
        </w:rPr>
        <w:t>som kan bidra till ett bra resultat.</w:t>
      </w:r>
    </w:p>
    <w:p w14:paraId="7AB76FFE" w14:textId="77777777" w:rsidR="00E37155" w:rsidRPr="00022EE3" w:rsidRDefault="00E37155" w:rsidP="00D133CB">
      <w:pPr>
        <w:spacing w:line="300" w:lineRule="exact"/>
        <w:rPr>
          <w:color w:val="000000" w:themeColor="text1"/>
        </w:rPr>
      </w:pPr>
    </w:p>
    <w:p w14:paraId="28D15366" w14:textId="178200D7" w:rsidR="00E37155" w:rsidRPr="00022EE3" w:rsidRDefault="00E37155" w:rsidP="00D133CB">
      <w:pPr>
        <w:spacing w:line="300" w:lineRule="exact"/>
        <w:rPr>
          <w:i/>
          <w:iCs/>
          <w:color w:val="000000" w:themeColor="text1"/>
        </w:rPr>
      </w:pPr>
      <w:r w:rsidRPr="00022EE3">
        <w:rPr>
          <w:i/>
          <w:iCs/>
          <w:color w:val="000000" w:themeColor="text1"/>
        </w:rPr>
        <w:t>Informationsmaterial</w:t>
      </w:r>
    </w:p>
    <w:p w14:paraId="19DB0679" w14:textId="0A21ECA2" w:rsidR="00E37155" w:rsidRPr="00022EE3" w:rsidRDefault="7086C3A2" w:rsidP="00D133CB">
      <w:pPr>
        <w:pStyle w:val="Liststycke"/>
        <w:numPr>
          <w:ilvl w:val="0"/>
          <w:numId w:val="10"/>
        </w:numPr>
        <w:spacing w:line="300" w:lineRule="exact"/>
        <w:ind w:left="567" w:hanging="283"/>
        <w:rPr>
          <w:color w:val="000000" w:themeColor="text1"/>
        </w:rPr>
      </w:pPr>
      <w:r w:rsidRPr="00022EE3">
        <w:rPr>
          <w:color w:val="000000" w:themeColor="text1"/>
        </w:rPr>
        <w:t xml:space="preserve">Material </w:t>
      </w:r>
      <w:r w:rsidR="52B9126D" w:rsidRPr="00022EE3">
        <w:rPr>
          <w:color w:val="000000" w:themeColor="text1"/>
        </w:rPr>
        <w:t xml:space="preserve">från Avfall Sverige </w:t>
      </w:r>
      <w:r w:rsidRPr="00022EE3">
        <w:rPr>
          <w:color w:val="000000" w:themeColor="text1"/>
        </w:rPr>
        <w:t>kommer att</w:t>
      </w:r>
      <w:r w:rsidR="21A616D7" w:rsidRPr="00022EE3">
        <w:rPr>
          <w:color w:val="000000" w:themeColor="text1"/>
        </w:rPr>
        <w:t xml:space="preserve"> läggas upp på sverigesorterar.se</w:t>
      </w:r>
      <w:r w:rsidR="5DB5D750" w:rsidRPr="00022EE3">
        <w:rPr>
          <w:color w:val="000000" w:themeColor="text1"/>
        </w:rPr>
        <w:t xml:space="preserve"> under hösten 2023.</w:t>
      </w:r>
    </w:p>
    <w:p w14:paraId="73B8E150" w14:textId="3DA22146" w:rsidR="00EB105C" w:rsidRPr="00022EE3" w:rsidRDefault="0DF9E94B" w:rsidP="00D133CB">
      <w:pPr>
        <w:pStyle w:val="Liststycke"/>
        <w:numPr>
          <w:ilvl w:val="0"/>
          <w:numId w:val="10"/>
        </w:numPr>
        <w:spacing w:line="300" w:lineRule="exact"/>
        <w:ind w:left="567" w:hanging="283"/>
        <w:rPr>
          <w:color w:val="000000" w:themeColor="text1"/>
        </w:rPr>
      </w:pPr>
      <w:r w:rsidRPr="00022EE3">
        <w:rPr>
          <w:color w:val="000000" w:themeColor="text1"/>
        </w:rPr>
        <w:lastRenderedPageBreak/>
        <w:t>Många kommuner erbjuder material</w:t>
      </w:r>
      <w:r w:rsidR="19DF9312" w:rsidRPr="00022EE3">
        <w:rPr>
          <w:color w:val="000000" w:themeColor="text1"/>
        </w:rPr>
        <w:t xml:space="preserve"> – kontakta din kommun för att få veta mer.</w:t>
      </w:r>
      <w:r w:rsidR="36A83CAB" w:rsidRPr="00022EE3">
        <w:rPr>
          <w:color w:val="000000" w:themeColor="text1"/>
        </w:rPr>
        <w:t xml:space="preserve"> </w:t>
      </w:r>
    </w:p>
    <w:p w14:paraId="4A8DE154" w14:textId="49911961" w:rsidR="00EB105C" w:rsidRPr="00022EE3" w:rsidRDefault="235176D8" w:rsidP="00D133CB">
      <w:pPr>
        <w:pStyle w:val="Liststycke"/>
        <w:numPr>
          <w:ilvl w:val="0"/>
          <w:numId w:val="10"/>
        </w:numPr>
        <w:spacing w:line="300" w:lineRule="exact"/>
        <w:ind w:left="567" w:hanging="283"/>
        <w:rPr>
          <w:color w:val="000000" w:themeColor="text1"/>
        </w:rPr>
      </w:pPr>
      <w:r w:rsidRPr="00022EE3">
        <w:rPr>
          <w:color w:val="000000" w:themeColor="text1"/>
        </w:rPr>
        <w:t xml:space="preserve">Information </w:t>
      </w:r>
      <w:r w:rsidR="4EB4241B" w:rsidRPr="00022EE3">
        <w:rPr>
          <w:color w:val="000000" w:themeColor="text1"/>
        </w:rPr>
        <w:t>finns också på</w:t>
      </w:r>
      <w:r w:rsidR="5E4FD3BA" w:rsidRPr="00022EE3">
        <w:rPr>
          <w:color w:val="000000" w:themeColor="text1"/>
        </w:rPr>
        <w:t xml:space="preserve"> avfallsportalen </w:t>
      </w:r>
      <w:hyperlink r:id="rId11" w:history="1">
        <w:r w:rsidR="36A83CAB" w:rsidRPr="00022EE3">
          <w:rPr>
            <w:color w:val="000000" w:themeColor="text1"/>
          </w:rPr>
          <w:t>sopor.nu</w:t>
        </w:r>
      </w:hyperlink>
    </w:p>
    <w:p w14:paraId="0D1C8DAD" w14:textId="5EAF0360" w:rsidR="00841E0B" w:rsidRPr="00022EE3" w:rsidRDefault="455A6F40" w:rsidP="00D133CB">
      <w:pPr>
        <w:pStyle w:val="Liststycke"/>
        <w:numPr>
          <w:ilvl w:val="0"/>
          <w:numId w:val="10"/>
        </w:numPr>
        <w:spacing w:line="300" w:lineRule="exact"/>
        <w:ind w:left="567" w:hanging="283"/>
        <w:rPr>
          <w:color w:val="000000" w:themeColor="text1"/>
        </w:rPr>
      </w:pPr>
      <w:r w:rsidRPr="00022EE3">
        <w:rPr>
          <w:color w:val="000000" w:themeColor="text1"/>
        </w:rPr>
        <w:t xml:space="preserve">Använd </w:t>
      </w:r>
      <w:r w:rsidR="7339D83B" w:rsidRPr="00022EE3">
        <w:rPr>
          <w:color w:val="000000" w:themeColor="text1"/>
        </w:rPr>
        <w:t>det</w:t>
      </w:r>
      <w:r w:rsidR="663797DC" w:rsidRPr="00022EE3">
        <w:rPr>
          <w:color w:val="000000" w:themeColor="text1"/>
        </w:rPr>
        <w:t>ta</w:t>
      </w:r>
      <w:r w:rsidR="7339D83B" w:rsidRPr="00022EE3">
        <w:rPr>
          <w:color w:val="000000" w:themeColor="text1"/>
        </w:rPr>
        <w:t xml:space="preserve"> i </w:t>
      </w:r>
      <w:r w:rsidRPr="00022EE3">
        <w:rPr>
          <w:color w:val="000000" w:themeColor="text1"/>
        </w:rPr>
        <w:t>era egna kanaler för att informera om de förändringar som väntar.</w:t>
      </w:r>
    </w:p>
    <w:p w14:paraId="0688E2EC" w14:textId="5E8776A7" w:rsidR="0001725A" w:rsidRPr="00022EE3" w:rsidRDefault="5CC49651" w:rsidP="00D133CB">
      <w:pPr>
        <w:pStyle w:val="Liststycke"/>
        <w:numPr>
          <w:ilvl w:val="0"/>
          <w:numId w:val="10"/>
        </w:numPr>
        <w:spacing w:line="300" w:lineRule="exact"/>
        <w:ind w:left="567" w:hanging="283"/>
        <w:rPr>
          <w:color w:val="000000" w:themeColor="text1"/>
        </w:rPr>
      </w:pPr>
      <w:r w:rsidRPr="00022EE3">
        <w:rPr>
          <w:color w:val="000000" w:themeColor="text1"/>
        </w:rPr>
        <w:t xml:space="preserve">I samband med årsskiftet </w:t>
      </w:r>
      <w:r w:rsidR="10DDFF3E" w:rsidRPr="00022EE3">
        <w:rPr>
          <w:color w:val="000000" w:themeColor="text1"/>
        </w:rPr>
        <w:t>2023/</w:t>
      </w:r>
      <w:r w:rsidRPr="00022EE3">
        <w:rPr>
          <w:color w:val="000000" w:themeColor="text1"/>
        </w:rPr>
        <w:t>2024 startar e</w:t>
      </w:r>
      <w:r w:rsidR="6DD08E05" w:rsidRPr="00022EE3">
        <w:rPr>
          <w:color w:val="000000" w:themeColor="text1"/>
        </w:rPr>
        <w:t>n kampanj</w:t>
      </w:r>
      <w:r w:rsidR="39A9247E" w:rsidRPr="00022EE3">
        <w:rPr>
          <w:color w:val="000000" w:themeColor="text1"/>
        </w:rPr>
        <w:t xml:space="preserve"> i många kommuner,</w:t>
      </w:r>
      <w:r w:rsidR="6DD08E05" w:rsidRPr="00022EE3">
        <w:rPr>
          <w:color w:val="000000" w:themeColor="text1"/>
        </w:rPr>
        <w:t xml:space="preserve"> </w:t>
      </w:r>
      <w:r w:rsidR="19DF9312" w:rsidRPr="00022EE3">
        <w:rPr>
          <w:color w:val="000000" w:themeColor="text1"/>
        </w:rPr>
        <w:t>för att</w:t>
      </w:r>
      <w:r w:rsidR="6DD08E05" w:rsidRPr="00022EE3">
        <w:rPr>
          <w:color w:val="000000" w:themeColor="text1"/>
        </w:rPr>
        <w:t xml:space="preserve"> uppmärksamma allmänheten på de förändringar som kommer. </w:t>
      </w:r>
    </w:p>
    <w:p w14:paraId="4CFED341" w14:textId="4B427E94" w:rsidR="00EB105C" w:rsidRPr="00022EE3" w:rsidRDefault="00EB105C" w:rsidP="00D133CB">
      <w:pPr>
        <w:spacing w:line="300" w:lineRule="exact"/>
        <w:rPr>
          <w:color w:val="000000" w:themeColor="text1"/>
        </w:rPr>
      </w:pPr>
      <w:r w:rsidRPr="00022EE3">
        <w:rPr>
          <w:color w:val="000000" w:themeColor="text1"/>
        </w:rPr>
        <w:t xml:space="preserve">Se också under </w:t>
      </w:r>
      <w:hyperlink w:anchor="_Mer_att_läsa" w:history="1">
        <w:r w:rsidRPr="00022EE3">
          <w:rPr>
            <w:rStyle w:val="Hyperlnk"/>
            <w:color w:val="000000" w:themeColor="text1"/>
          </w:rPr>
          <w:t>Mer att läsa</w:t>
        </w:r>
      </w:hyperlink>
      <w:r w:rsidRPr="00022EE3">
        <w:rPr>
          <w:color w:val="000000" w:themeColor="text1"/>
        </w:rPr>
        <w:t xml:space="preserve">. </w:t>
      </w:r>
    </w:p>
    <w:p w14:paraId="289DD037" w14:textId="77777777" w:rsidR="00E37155" w:rsidRPr="00022EE3" w:rsidRDefault="00E37155" w:rsidP="00D133CB">
      <w:pPr>
        <w:spacing w:line="300" w:lineRule="exact"/>
        <w:rPr>
          <w:color w:val="000000" w:themeColor="text1"/>
        </w:rPr>
      </w:pPr>
    </w:p>
    <w:p w14:paraId="245CD2A7" w14:textId="28BA4369" w:rsidR="00E37155" w:rsidRPr="00022EE3" w:rsidRDefault="00E37155" w:rsidP="00D133CB">
      <w:pPr>
        <w:spacing w:line="300" w:lineRule="exact"/>
        <w:rPr>
          <w:i/>
          <w:iCs/>
          <w:color w:val="000000" w:themeColor="text1"/>
        </w:rPr>
      </w:pPr>
      <w:r w:rsidRPr="00022EE3">
        <w:rPr>
          <w:i/>
          <w:iCs/>
          <w:color w:val="000000" w:themeColor="text1"/>
        </w:rPr>
        <w:t>Det nationella skyltsystemet</w:t>
      </w:r>
    </w:p>
    <w:p w14:paraId="720FEDB2" w14:textId="77777777" w:rsidR="00A65DA5" w:rsidRPr="00022EE3" w:rsidRDefault="004815FC" w:rsidP="00D133CB">
      <w:pPr>
        <w:spacing w:line="300" w:lineRule="exact"/>
        <w:rPr>
          <w:color w:val="000000" w:themeColor="text1"/>
        </w:rPr>
      </w:pPr>
      <w:r w:rsidRPr="00022EE3">
        <w:rPr>
          <w:color w:val="000000" w:themeColor="text1"/>
        </w:rPr>
        <w:t xml:space="preserve">Sedan 2020 finns ett nationellt skyltsystem som </w:t>
      </w:r>
      <w:r w:rsidR="00841E0B" w:rsidRPr="00022EE3">
        <w:rPr>
          <w:color w:val="000000" w:themeColor="text1"/>
        </w:rPr>
        <w:t xml:space="preserve">genom färger, symboler och enhetlig terminologi </w:t>
      </w:r>
      <w:r w:rsidRPr="00022EE3">
        <w:rPr>
          <w:color w:val="000000" w:themeColor="text1"/>
        </w:rPr>
        <w:t>vägleder i källsorteringen. Använd gärna de</w:t>
      </w:r>
      <w:r w:rsidR="00841E0B" w:rsidRPr="00022EE3">
        <w:rPr>
          <w:color w:val="000000" w:themeColor="text1"/>
        </w:rPr>
        <w:t>tta</w:t>
      </w:r>
      <w:r w:rsidRPr="00022EE3">
        <w:rPr>
          <w:color w:val="000000" w:themeColor="text1"/>
        </w:rPr>
        <w:t xml:space="preserve"> för att skylta upp i soprummen, och dela gärna ut mindre dekaler som de boende kan sätta på sina egna sopkärl under diskbänken. </w:t>
      </w:r>
      <w:r w:rsidR="00841E0B" w:rsidRPr="00022EE3">
        <w:rPr>
          <w:color w:val="000000" w:themeColor="text1"/>
        </w:rPr>
        <w:t xml:space="preserve">Allt fler sätter samma symboler på sina förpackningar, vilket gör det lätt att göra rätt. </w:t>
      </w:r>
    </w:p>
    <w:p w14:paraId="549E21FB" w14:textId="7A4E3F35" w:rsidR="00E37155" w:rsidRPr="00022EE3" w:rsidRDefault="455A6F40" w:rsidP="00D133CB">
      <w:pPr>
        <w:spacing w:line="300" w:lineRule="exact"/>
        <w:rPr>
          <w:color w:val="000000" w:themeColor="text1"/>
        </w:rPr>
      </w:pPr>
      <w:r w:rsidRPr="00022EE3">
        <w:rPr>
          <w:color w:val="000000" w:themeColor="text1"/>
        </w:rPr>
        <w:t>U</w:t>
      </w:r>
      <w:r w:rsidR="6DD08E05" w:rsidRPr="00022EE3">
        <w:rPr>
          <w:color w:val="000000" w:themeColor="text1"/>
        </w:rPr>
        <w:t xml:space="preserve">nderlag kan laddas ner gratis från </w:t>
      </w:r>
      <w:hyperlink>
        <w:r w:rsidR="6DD08E05" w:rsidRPr="00022EE3">
          <w:rPr>
            <w:rStyle w:val="Hyperlnk"/>
            <w:color w:val="000000" w:themeColor="text1"/>
          </w:rPr>
          <w:t>sverigesorterar.se</w:t>
        </w:r>
      </w:hyperlink>
      <w:r w:rsidRPr="00022EE3">
        <w:rPr>
          <w:color w:val="000000" w:themeColor="text1"/>
        </w:rPr>
        <w:t xml:space="preserve"> </w:t>
      </w:r>
      <w:r w:rsidR="7CC1852E" w:rsidRPr="00022EE3">
        <w:rPr>
          <w:color w:val="000000" w:themeColor="text1"/>
        </w:rPr>
        <w:t xml:space="preserve">Där finns också goda exempel att inspireras av. </w:t>
      </w:r>
      <w:r w:rsidRPr="00022EE3">
        <w:rPr>
          <w:color w:val="000000" w:themeColor="text1"/>
        </w:rPr>
        <w:t>Tips: kolla med din kommun om de har färdigtryckta skyltar och dekaler att beställa.</w:t>
      </w:r>
      <w:r w:rsidR="669D4A58" w:rsidRPr="00022EE3">
        <w:rPr>
          <w:color w:val="000000" w:themeColor="text1"/>
        </w:rPr>
        <w:t xml:space="preserve"> </w:t>
      </w:r>
    </w:p>
    <w:p w14:paraId="78EE8B74" w14:textId="77777777" w:rsidR="00A65DA5" w:rsidRPr="00022EE3" w:rsidRDefault="00A65DA5" w:rsidP="00A65DA5">
      <w:pPr>
        <w:spacing w:line="300" w:lineRule="exact"/>
        <w:rPr>
          <w:color w:val="000000" w:themeColor="text1"/>
        </w:rPr>
      </w:pPr>
    </w:p>
    <w:p w14:paraId="7865F624" w14:textId="77777777" w:rsidR="00C8562D" w:rsidRPr="00022EE3" w:rsidRDefault="00C8562D" w:rsidP="005F68BB">
      <w:pPr>
        <w:pStyle w:val="Rubrik1"/>
        <w:rPr>
          <w:color w:val="000000" w:themeColor="text1"/>
        </w:rPr>
      </w:pPr>
      <w:bookmarkStart w:id="5" w:name="_Mer_att_läsa"/>
      <w:bookmarkEnd w:id="5"/>
      <w:r w:rsidRPr="00022EE3">
        <w:rPr>
          <w:color w:val="000000" w:themeColor="text1"/>
        </w:rPr>
        <w:t>Mer att läsa</w:t>
      </w:r>
    </w:p>
    <w:p w14:paraId="7AA0C363" w14:textId="0C76C9B7" w:rsidR="00C8562D" w:rsidRPr="00022EE3" w:rsidRDefault="00C8562D" w:rsidP="00D133CB">
      <w:pPr>
        <w:spacing w:line="300" w:lineRule="exact"/>
        <w:rPr>
          <w:i/>
          <w:iCs/>
          <w:color w:val="000000" w:themeColor="text1"/>
        </w:rPr>
      </w:pPr>
      <w:r w:rsidRPr="00022EE3">
        <w:rPr>
          <w:i/>
          <w:iCs/>
          <w:color w:val="000000" w:themeColor="text1"/>
        </w:rPr>
        <w:t>Lagstiftning och vägledning</w:t>
      </w:r>
    </w:p>
    <w:p w14:paraId="5E63EF8E" w14:textId="2BAC5091" w:rsidR="00C8562D" w:rsidRPr="00022EE3" w:rsidRDefault="00000000" w:rsidP="00D133CB">
      <w:pPr>
        <w:pStyle w:val="Liststycke"/>
        <w:numPr>
          <w:ilvl w:val="0"/>
          <w:numId w:val="10"/>
        </w:numPr>
        <w:spacing w:line="300" w:lineRule="exact"/>
        <w:ind w:left="567" w:hanging="283"/>
        <w:rPr>
          <w:color w:val="000000" w:themeColor="text1"/>
        </w:rPr>
      </w:pPr>
      <w:hyperlink r:id="rId12" w:history="1">
        <w:r w:rsidR="00C8562D" w:rsidRPr="00022EE3">
          <w:rPr>
            <w:rStyle w:val="Hyperlnk"/>
            <w:color w:val="000000" w:themeColor="text1"/>
          </w:rPr>
          <w:t>Förordning (2022:1274) om producentansvar för förpackningar</w:t>
        </w:r>
      </w:hyperlink>
    </w:p>
    <w:p w14:paraId="554FADC9" w14:textId="4F61537D" w:rsidR="002368E9" w:rsidRPr="00022EE3" w:rsidRDefault="00000000" w:rsidP="00D133CB">
      <w:pPr>
        <w:pStyle w:val="Liststycke"/>
        <w:numPr>
          <w:ilvl w:val="0"/>
          <w:numId w:val="10"/>
        </w:numPr>
        <w:spacing w:line="300" w:lineRule="exact"/>
        <w:ind w:left="567" w:hanging="283"/>
        <w:rPr>
          <w:color w:val="000000" w:themeColor="text1"/>
        </w:rPr>
      </w:pPr>
      <w:hyperlink r:id="rId13" w:history="1">
        <w:r w:rsidR="002368E9" w:rsidRPr="00022EE3">
          <w:rPr>
            <w:rStyle w:val="Hyperlnk"/>
            <w:color w:val="000000" w:themeColor="text1"/>
          </w:rPr>
          <w:t xml:space="preserve">Avfallsförordning (2020:614) med krav om </w:t>
        </w:r>
        <w:proofErr w:type="gramStart"/>
        <w:r w:rsidR="008D2CBD" w:rsidRPr="00022EE3">
          <w:rPr>
            <w:rStyle w:val="Hyperlnk"/>
            <w:color w:val="000000" w:themeColor="text1"/>
          </w:rPr>
          <w:t>bl.a.</w:t>
        </w:r>
        <w:proofErr w:type="gramEnd"/>
        <w:r w:rsidR="008D2CBD" w:rsidRPr="00022EE3">
          <w:rPr>
            <w:rStyle w:val="Hyperlnk"/>
            <w:color w:val="000000" w:themeColor="text1"/>
          </w:rPr>
          <w:t xml:space="preserve"> </w:t>
        </w:r>
        <w:r w:rsidR="002368E9" w:rsidRPr="00022EE3">
          <w:rPr>
            <w:rStyle w:val="Hyperlnk"/>
            <w:color w:val="000000" w:themeColor="text1"/>
          </w:rPr>
          <w:t>separat insamling av matavfall</w:t>
        </w:r>
      </w:hyperlink>
    </w:p>
    <w:p w14:paraId="28EE1C87" w14:textId="11938D5F" w:rsidR="001F2BA6" w:rsidRPr="00022EE3" w:rsidRDefault="00000000" w:rsidP="00D133CB">
      <w:pPr>
        <w:pStyle w:val="Liststycke"/>
        <w:numPr>
          <w:ilvl w:val="0"/>
          <w:numId w:val="10"/>
        </w:numPr>
        <w:spacing w:line="300" w:lineRule="exact"/>
        <w:ind w:left="567" w:hanging="283"/>
        <w:rPr>
          <w:color w:val="000000" w:themeColor="text1"/>
        </w:rPr>
      </w:pPr>
      <w:hyperlink r:id="rId14" w:history="1">
        <w:r w:rsidR="001F2BA6" w:rsidRPr="00022EE3">
          <w:rPr>
            <w:rStyle w:val="Hyperlnk"/>
            <w:color w:val="000000" w:themeColor="text1"/>
          </w:rPr>
          <w:t>Naturvårdsverkets stöd och information om producentansvar för förpackningar</w:t>
        </w:r>
      </w:hyperlink>
    </w:p>
    <w:p w14:paraId="6D215779" w14:textId="5461A0EE" w:rsidR="00F60CED" w:rsidRPr="00022EE3" w:rsidRDefault="00000000" w:rsidP="00D133CB">
      <w:pPr>
        <w:pStyle w:val="Liststycke"/>
        <w:numPr>
          <w:ilvl w:val="0"/>
          <w:numId w:val="10"/>
        </w:numPr>
        <w:spacing w:line="300" w:lineRule="exact"/>
        <w:ind w:left="567" w:hanging="283"/>
        <w:rPr>
          <w:color w:val="000000" w:themeColor="text1"/>
        </w:rPr>
      </w:pPr>
      <w:hyperlink r:id="rId15" w:history="1">
        <w:r w:rsidR="00F60CED" w:rsidRPr="00022EE3">
          <w:rPr>
            <w:rStyle w:val="Hyperlnk"/>
            <w:color w:val="000000" w:themeColor="text1"/>
          </w:rPr>
          <w:t>Naturvårdsverkets vägledning för krav på separat insamling av bioavfall</w:t>
        </w:r>
      </w:hyperlink>
    </w:p>
    <w:p w14:paraId="6DBB60C8" w14:textId="4F1ED08F" w:rsidR="00D23CE0" w:rsidRPr="00022EE3" w:rsidRDefault="00000000" w:rsidP="00D133CB">
      <w:pPr>
        <w:pStyle w:val="Liststycke"/>
        <w:numPr>
          <w:ilvl w:val="0"/>
          <w:numId w:val="10"/>
        </w:numPr>
        <w:spacing w:line="300" w:lineRule="exact"/>
        <w:ind w:left="567" w:hanging="283"/>
        <w:rPr>
          <w:color w:val="000000" w:themeColor="text1"/>
        </w:rPr>
      </w:pPr>
      <w:hyperlink r:id="rId16" w:history="1">
        <w:r w:rsidR="00D23CE0" w:rsidRPr="00022EE3">
          <w:rPr>
            <w:rStyle w:val="Hyperlnk"/>
            <w:color w:val="000000" w:themeColor="text1"/>
          </w:rPr>
          <w:t>Regeringens nyhet: Nya förbättrade regler om förpackningsinsamlingen</w:t>
        </w:r>
      </w:hyperlink>
    </w:p>
    <w:p w14:paraId="1D4EA205" w14:textId="5D8ABCA7" w:rsidR="00D23CE0" w:rsidRPr="00022EE3" w:rsidRDefault="00000000" w:rsidP="00D133CB">
      <w:pPr>
        <w:pStyle w:val="Liststycke"/>
        <w:numPr>
          <w:ilvl w:val="0"/>
          <w:numId w:val="10"/>
        </w:numPr>
        <w:spacing w:line="300" w:lineRule="exact"/>
        <w:ind w:left="567" w:hanging="283"/>
        <w:rPr>
          <w:color w:val="000000" w:themeColor="text1"/>
        </w:rPr>
      </w:pPr>
      <w:hyperlink r:id="rId17" w:history="1">
        <w:r w:rsidR="00D23CE0" w:rsidRPr="00022EE3">
          <w:rPr>
            <w:rStyle w:val="Hyperlnk"/>
            <w:color w:val="000000" w:themeColor="text1"/>
          </w:rPr>
          <w:t>Regeringens pressmeddelande: Förbättrad insamling av matavfall</w:t>
        </w:r>
        <w:r w:rsidR="000F421E" w:rsidRPr="00022EE3">
          <w:rPr>
            <w:rStyle w:val="Hyperlnk"/>
            <w:color w:val="000000" w:themeColor="text1"/>
          </w:rPr>
          <w:t xml:space="preserve"> </w:t>
        </w:r>
        <w:r w:rsidR="00D23CE0" w:rsidRPr="00022EE3">
          <w:rPr>
            <w:rStyle w:val="Hyperlnk"/>
            <w:color w:val="000000" w:themeColor="text1"/>
          </w:rPr>
          <w:t>kan ge mer biogas</w:t>
        </w:r>
      </w:hyperlink>
    </w:p>
    <w:p w14:paraId="03B928A1" w14:textId="77777777" w:rsidR="002368E9" w:rsidRPr="00022EE3" w:rsidRDefault="002368E9" w:rsidP="00D133CB">
      <w:pPr>
        <w:spacing w:line="300" w:lineRule="exact"/>
        <w:rPr>
          <w:color w:val="000000" w:themeColor="text1"/>
        </w:rPr>
      </w:pPr>
    </w:p>
    <w:p w14:paraId="047494BF" w14:textId="5A99E0C3" w:rsidR="00C8562D" w:rsidRPr="00022EE3" w:rsidRDefault="00D66D70" w:rsidP="00D133CB">
      <w:pPr>
        <w:spacing w:line="300" w:lineRule="exact"/>
        <w:rPr>
          <w:i/>
          <w:iCs/>
          <w:color w:val="000000" w:themeColor="text1"/>
        </w:rPr>
      </w:pPr>
      <w:r w:rsidRPr="00022EE3">
        <w:rPr>
          <w:i/>
          <w:iCs/>
          <w:color w:val="000000" w:themeColor="text1"/>
        </w:rPr>
        <w:t xml:space="preserve">Rapporter och annat stöd från </w:t>
      </w:r>
      <w:r w:rsidR="002368E9" w:rsidRPr="00022EE3">
        <w:rPr>
          <w:i/>
          <w:iCs/>
          <w:color w:val="000000" w:themeColor="text1"/>
        </w:rPr>
        <w:t>Avfall Sverige</w:t>
      </w:r>
    </w:p>
    <w:p w14:paraId="6F5581D3" w14:textId="77777777" w:rsidR="007379A0" w:rsidRPr="00022EE3" w:rsidRDefault="00000000" w:rsidP="00D133CB">
      <w:pPr>
        <w:pStyle w:val="Liststycke"/>
        <w:numPr>
          <w:ilvl w:val="0"/>
          <w:numId w:val="10"/>
        </w:numPr>
        <w:spacing w:line="300" w:lineRule="exact"/>
        <w:ind w:left="567" w:hanging="283"/>
        <w:rPr>
          <w:rStyle w:val="Hyperlnk"/>
          <w:color w:val="000000" w:themeColor="text1"/>
          <w:u w:val="none"/>
        </w:rPr>
      </w:pPr>
      <w:hyperlink r:id="rId18">
        <w:r w:rsidR="202C7891" w:rsidRPr="00022EE3">
          <w:rPr>
            <w:rStyle w:val="Hyperlnk"/>
            <w:color w:val="000000" w:themeColor="text1"/>
          </w:rPr>
          <w:t>Handbok för avfallsutrymmen</w:t>
        </w:r>
      </w:hyperlink>
      <w:r w:rsidR="007379A0" w:rsidRPr="00022EE3">
        <w:rPr>
          <w:rStyle w:val="Hyperlnk"/>
          <w:color w:val="000000" w:themeColor="text1"/>
        </w:rPr>
        <w:t xml:space="preserve"> </w:t>
      </w:r>
    </w:p>
    <w:p w14:paraId="63D24C9E" w14:textId="7CB08F27" w:rsidR="007379A0" w:rsidRPr="00022EE3" w:rsidRDefault="00022EE3" w:rsidP="00D133CB">
      <w:pPr>
        <w:pStyle w:val="Liststycke"/>
        <w:numPr>
          <w:ilvl w:val="0"/>
          <w:numId w:val="10"/>
        </w:numPr>
        <w:spacing w:line="300" w:lineRule="exact"/>
        <w:ind w:left="567" w:hanging="283"/>
        <w:rPr>
          <w:color w:val="000000" w:themeColor="text1"/>
        </w:rPr>
      </w:pPr>
      <w:hyperlink r:id="rId19" w:history="1">
        <w:r w:rsidR="202C7891" w:rsidRPr="00022EE3">
          <w:rPr>
            <w:rStyle w:val="Hyperlnk"/>
            <w:color w:val="000000" w:themeColor="text1"/>
          </w:rPr>
          <w:t>Rapport 2023:11 Bättre sorterat förpacknings- och matavfall i flerbostadshus</w:t>
        </w:r>
      </w:hyperlink>
      <w:r w:rsidR="007379A0" w:rsidRPr="00022EE3">
        <w:rPr>
          <w:color w:val="000000" w:themeColor="text1"/>
        </w:rPr>
        <w:t xml:space="preserve"> </w:t>
      </w:r>
    </w:p>
    <w:p w14:paraId="077B0688" w14:textId="7A07D1B0" w:rsidR="00C8562D" w:rsidRPr="00022EE3" w:rsidRDefault="00000000" w:rsidP="00D133CB">
      <w:pPr>
        <w:pStyle w:val="Liststycke"/>
        <w:numPr>
          <w:ilvl w:val="0"/>
          <w:numId w:val="10"/>
        </w:numPr>
        <w:spacing w:line="300" w:lineRule="exact"/>
        <w:ind w:left="567" w:hanging="283"/>
        <w:rPr>
          <w:color w:val="000000" w:themeColor="text1"/>
        </w:rPr>
      </w:pPr>
      <w:hyperlink r:id="rId20" w:history="1">
        <w:proofErr w:type="spellStart"/>
        <w:r w:rsidR="202C7891" w:rsidRPr="00022EE3">
          <w:rPr>
            <w:rStyle w:val="Hyperlnk"/>
            <w:color w:val="000000" w:themeColor="text1"/>
          </w:rPr>
          <w:t>W</w:t>
        </w:r>
        <w:r w:rsidR="0C34C084" w:rsidRPr="00022EE3">
          <w:rPr>
            <w:rStyle w:val="Hyperlnk"/>
            <w:color w:val="000000" w:themeColor="text1"/>
          </w:rPr>
          <w:t>ebbinarium</w:t>
        </w:r>
        <w:proofErr w:type="spellEnd"/>
        <w:r w:rsidR="0C34C084" w:rsidRPr="00022EE3">
          <w:rPr>
            <w:rStyle w:val="Hyperlnk"/>
            <w:color w:val="000000" w:themeColor="text1"/>
          </w:rPr>
          <w:t xml:space="preserve"> </w:t>
        </w:r>
        <w:r w:rsidR="005A154B" w:rsidRPr="00022EE3">
          <w:rPr>
            <w:rStyle w:val="Hyperlnk"/>
            <w:color w:val="000000" w:themeColor="text1"/>
          </w:rPr>
          <w:t xml:space="preserve">för </w:t>
        </w:r>
        <w:r w:rsidR="49E898DF" w:rsidRPr="00022EE3">
          <w:rPr>
            <w:rStyle w:val="Hyperlnk"/>
            <w:color w:val="000000" w:themeColor="text1"/>
          </w:rPr>
          <w:t>fastighetsägare, juni 2023</w:t>
        </w:r>
      </w:hyperlink>
    </w:p>
    <w:p w14:paraId="15B64A27" w14:textId="77777777" w:rsidR="00C8562D" w:rsidRPr="00022EE3" w:rsidRDefault="00C8562D" w:rsidP="00D133CB">
      <w:pPr>
        <w:spacing w:line="300" w:lineRule="exact"/>
        <w:rPr>
          <w:color w:val="000000" w:themeColor="text1"/>
        </w:rPr>
      </w:pPr>
    </w:p>
    <w:p w14:paraId="2A363CEF" w14:textId="6E67674E" w:rsidR="00A65DA5" w:rsidRPr="00022EE3" w:rsidRDefault="00A65DA5" w:rsidP="005F68BB">
      <w:pPr>
        <w:pStyle w:val="Rubrik1"/>
        <w:rPr>
          <w:color w:val="000000" w:themeColor="text1"/>
        </w:rPr>
      </w:pPr>
      <w:bookmarkStart w:id="6" w:name="_Frågor_och_svar"/>
      <w:bookmarkEnd w:id="6"/>
      <w:r w:rsidRPr="00022EE3">
        <w:rPr>
          <w:color w:val="000000" w:themeColor="text1"/>
        </w:rPr>
        <w:t>Frågor och svar</w:t>
      </w:r>
    </w:p>
    <w:p w14:paraId="29AD6A68" w14:textId="7D551C77" w:rsidR="00B6132E" w:rsidRPr="00022EE3" w:rsidRDefault="00B6132E" w:rsidP="00D133CB">
      <w:pPr>
        <w:spacing w:line="300" w:lineRule="exact"/>
        <w:rPr>
          <w:i/>
          <w:iCs/>
          <w:color w:val="000000" w:themeColor="text1"/>
        </w:rPr>
      </w:pPr>
      <w:r w:rsidRPr="00022EE3">
        <w:rPr>
          <w:i/>
          <w:iCs/>
          <w:color w:val="000000" w:themeColor="text1"/>
        </w:rPr>
        <w:t>Vad händ</w:t>
      </w:r>
      <w:r w:rsidR="00C8562D" w:rsidRPr="00022EE3">
        <w:rPr>
          <w:i/>
          <w:iCs/>
          <w:color w:val="000000" w:themeColor="text1"/>
        </w:rPr>
        <w:t>er</w:t>
      </w:r>
      <w:r w:rsidRPr="00022EE3">
        <w:rPr>
          <w:i/>
          <w:iCs/>
          <w:color w:val="000000" w:themeColor="text1"/>
        </w:rPr>
        <w:t xml:space="preserve"> fram till 2027</w:t>
      </w:r>
      <w:r w:rsidR="00C8562D" w:rsidRPr="00022EE3">
        <w:rPr>
          <w:i/>
          <w:iCs/>
          <w:color w:val="000000" w:themeColor="text1"/>
        </w:rPr>
        <w:t>?</w:t>
      </w:r>
    </w:p>
    <w:p w14:paraId="7B54DBCF" w14:textId="4A02D2DA" w:rsidR="00C8562D" w:rsidRPr="00022EE3" w:rsidRDefault="00C8562D" w:rsidP="00D133CB">
      <w:pPr>
        <w:spacing w:line="300" w:lineRule="exact"/>
        <w:rPr>
          <w:color w:val="000000" w:themeColor="text1"/>
        </w:rPr>
      </w:pPr>
      <w:r w:rsidRPr="00022EE3">
        <w:rPr>
          <w:color w:val="000000" w:themeColor="text1"/>
        </w:rPr>
        <w:t xml:space="preserve">Varje kommun bestämmer själv när separat insamling av matavfall och fastighetsnära insamling av förpackningar ska ske. Enstaka kommuner kan också begära dispens från kraven, och då </w:t>
      </w:r>
      <w:r w:rsidR="00A66BE1" w:rsidRPr="00022EE3">
        <w:rPr>
          <w:color w:val="000000" w:themeColor="text1"/>
        </w:rPr>
        <w:t>kan förändringen komma senare.</w:t>
      </w:r>
    </w:p>
    <w:p w14:paraId="28D2C37E" w14:textId="77777777" w:rsidR="00C8562D" w:rsidRPr="00022EE3" w:rsidRDefault="00C8562D" w:rsidP="00D133CB">
      <w:pPr>
        <w:spacing w:line="300" w:lineRule="exact"/>
        <w:rPr>
          <w:color w:val="000000" w:themeColor="text1"/>
        </w:rPr>
      </w:pPr>
    </w:p>
    <w:p w14:paraId="7CD7F01E" w14:textId="5BF18143" w:rsidR="00B6132E" w:rsidRPr="00022EE3" w:rsidRDefault="7180EECC" w:rsidP="00D133CB">
      <w:pPr>
        <w:spacing w:line="300" w:lineRule="exact"/>
        <w:rPr>
          <w:i/>
          <w:iCs/>
          <w:color w:val="000000" w:themeColor="text1"/>
        </w:rPr>
      </w:pPr>
      <w:r w:rsidRPr="00022EE3">
        <w:rPr>
          <w:i/>
          <w:iCs/>
          <w:color w:val="000000" w:themeColor="text1"/>
        </w:rPr>
        <w:t xml:space="preserve">Vad innebär </w:t>
      </w:r>
      <w:r w:rsidR="11CBF726" w:rsidRPr="00022EE3">
        <w:rPr>
          <w:i/>
          <w:iCs/>
          <w:color w:val="000000" w:themeColor="text1"/>
        </w:rPr>
        <w:t>”</w:t>
      </w:r>
      <w:r w:rsidRPr="00022EE3">
        <w:rPr>
          <w:i/>
          <w:iCs/>
          <w:color w:val="000000" w:themeColor="text1"/>
        </w:rPr>
        <w:t>fastighetsnära</w:t>
      </w:r>
      <w:r w:rsidR="11CBF726" w:rsidRPr="00022EE3">
        <w:rPr>
          <w:i/>
          <w:iCs/>
          <w:color w:val="000000" w:themeColor="text1"/>
        </w:rPr>
        <w:t>”</w:t>
      </w:r>
      <w:r w:rsidRPr="00022EE3">
        <w:rPr>
          <w:i/>
          <w:iCs/>
          <w:color w:val="000000" w:themeColor="text1"/>
        </w:rPr>
        <w:t>?</w:t>
      </w:r>
    </w:p>
    <w:p w14:paraId="406ED096" w14:textId="62E0AA6E" w:rsidR="00436F27" w:rsidRPr="00022EE3" w:rsidRDefault="00436F27" w:rsidP="00D133CB">
      <w:pPr>
        <w:spacing w:line="300" w:lineRule="exact"/>
        <w:rPr>
          <w:color w:val="000000" w:themeColor="text1"/>
        </w:rPr>
      </w:pPr>
      <w:r w:rsidRPr="00022EE3">
        <w:rPr>
          <w:color w:val="000000" w:themeColor="text1"/>
        </w:rPr>
        <w:t>Definitionen på fastighetsnära insamling är: ”insamling från en fastighet där ett hushåll har avfall eller, om sådan insamling inte är möjlig med hänsyn till fastighetens utformning och belägenhet, trafiksäkerhet eller andra omständigheter, insamling från en plats i nära anslutning till en fastighet där ett hushåll har avfall”.</w:t>
      </w:r>
    </w:p>
    <w:p w14:paraId="0E719AB0" w14:textId="77777777" w:rsidR="00A66BE1" w:rsidRPr="00022EE3" w:rsidRDefault="00A66BE1" w:rsidP="00D133CB">
      <w:pPr>
        <w:spacing w:line="300" w:lineRule="exact"/>
        <w:rPr>
          <w:color w:val="000000" w:themeColor="text1"/>
        </w:rPr>
      </w:pPr>
    </w:p>
    <w:p w14:paraId="0323B506" w14:textId="5AF8D81B" w:rsidR="00B6132E" w:rsidRPr="00022EE3" w:rsidRDefault="7180EECC" w:rsidP="00D133CB">
      <w:pPr>
        <w:spacing w:line="300" w:lineRule="exact"/>
        <w:rPr>
          <w:i/>
          <w:iCs/>
          <w:color w:val="000000" w:themeColor="text1"/>
        </w:rPr>
      </w:pPr>
      <w:r w:rsidRPr="00022EE3">
        <w:rPr>
          <w:i/>
          <w:iCs/>
          <w:color w:val="000000" w:themeColor="text1"/>
        </w:rPr>
        <w:t xml:space="preserve">Hur långt kan </w:t>
      </w:r>
      <w:r w:rsidR="29BF3D9A" w:rsidRPr="00022EE3">
        <w:rPr>
          <w:i/>
          <w:iCs/>
          <w:color w:val="000000" w:themeColor="text1"/>
        </w:rPr>
        <w:t xml:space="preserve">de boende </w:t>
      </w:r>
      <w:r w:rsidRPr="00022EE3">
        <w:rPr>
          <w:i/>
          <w:iCs/>
          <w:color w:val="000000" w:themeColor="text1"/>
        </w:rPr>
        <w:t>behöva gå för att lämna avfall?</w:t>
      </w:r>
    </w:p>
    <w:p w14:paraId="76ABF7B5" w14:textId="145A0AF9" w:rsidR="00821B34" w:rsidRPr="00022EE3" w:rsidRDefault="00821B34" w:rsidP="00D133CB">
      <w:pPr>
        <w:spacing w:line="300" w:lineRule="exact"/>
        <w:rPr>
          <w:color w:val="000000" w:themeColor="text1"/>
        </w:rPr>
      </w:pPr>
      <w:r w:rsidRPr="00022EE3">
        <w:rPr>
          <w:color w:val="000000" w:themeColor="text1"/>
        </w:rPr>
        <w:t>Vad som utgör rimligt avstånd bedöms i varje enskilt fall.</w:t>
      </w:r>
    </w:p>
    <w:p w14:paraId="5706DD46" w14:textId="77777777" w:rsidR="00C93401" w:rsidRPr="00022EE3" w:rsidRDefault="00C93401" w:rsidP="00D133CB">
      <w:pPr>
        <w:spacing w:line="300" w:lineRule="exact"/>
        <w:rPr>
          <w:i/>
          <w:iCs/>
          <w:color w:val="000000" w:themeColor="text1"/>
        </w:rPr>
      </w:pPr>
    </w:p>
    <w:p w14:paraId="147C74B7" w14:textId="413FC289" w:rsidR="00C93401" w:rsidRPr="00022EE3" w:rsidRDefault="00C93401" w:rsidP="00D133CB">
      <w:pPr>
        <w:spacing w:line="300" w:lineRule="exact"/>
        <w:rPr>
          <w:i/>
          <w:iCs/>
          <w:color w:val="000000" w:themeColor="text1"/>
        </w:rPr>
      </w:pPr>
      <w:r w:rsidRPr="00022EE3">
        <w:rPr>
          <w:i/>
          <w:iCs/>
          <w:color w:val="000000" w:themeColor="text1"/>
        </w:rPr>
        <w:t xml:space="preserve">Hur ska fastigheter utan </w:t>
      </w:r>
      <w:r w:rsidR="2906CA33" w:rsidRPr="00022EE3">
        <w:rPr>
          <w:i/>
          <w:iCs/>
          <w:color w:val="000000" w:themeColor="text1"/>
        </w:rPr>
        <w:t xml:space="preserve">tillräckliga </w:t>
      </w:r>
      <w:r w:rsidRPr="00022EE3">
        <w:rPr>
          <w:i/>
          <w:iCs/>
          <w:color w:val="000000" w:themeColor="text1"/>
        </w:rPr>
        <w:t>utrymmen lösa frågan</w:t>
      </w:r>
      <w:r w:rsidR="0047178A" w:rsidRPr="00022EE3">
        <w:rPr>
          <w:i/>
          <w:iCs/>
          <w:color w:val="000000" w:themeColor="text1"/>
        </w:rPr>
        <w:t>?</w:t>
      </w:r>
    </w:p>
    <w:p w14:paraId="0FE38C9E" w14:textId="41B1EAA6" w:rsidR="2C49760E" w:rsidRPr="00022EE3" w:rsidRDefault="2C49760E" w:rsidP="00D133CB">
      <w:pPr>
        <w:spacing w:line="300" w:lineRule="exact"/>
        <w:rPr>
          <w:color w:val="000000" w:themeColor="text1"/>
        </w:rPr>
      </w:pPr>
      <w:r w:rsidRPr="00022EE3">
        <w:rPr>
          <w:color w:val="000000" w:themeColor="text1"/>
        </w:rPr>
        <w:t xml:space="preserve">Om det inte är möjligt att ordna insamling vid fastigheten, till exempel beroende på fastighetens utformning eller trafiksituation, kan mat- och restavfall samt förpackningar lämnas på en plats som ligger i nära anslutning till fastigheten. </w:t>
      </w:r>
    </w:p>
    <w:p w14:paraId="102D4289" w14:textId="004607A7" w:rsidR="00C93401" w:rsidRPr="00022EE3" w:rsidRDefault="2C49760E" w:rsidP="00D133CB">
      <w:pPr>
        <w:spacing w:line="300" w:lineRule="exact"/>
        <w:rPr>
          <w:color w:val="000000" w:themeColor="text1"/>
        </w:rPr>
      </w:pPr>
      <w:r w:rsidRPr="00022EE3">
        <w:rPr>
          <w:color w:val="000000" w:themeColor="text1"/>
        </w:rPr>
        <w:t xml:space="preserve">En sådan insamling ska ordnas i överenskommelse med kommunen. Om fastighetsägaren och kommunen inte kan komma överens, kan kommunen anvisa en ny </w:t>
      </w:r>
      <w:proofErr w:type="spellStart"/>
      <w:r w:rsidRPr="00022EE3">
        <w:rPr>
          <w:color w:val="000000" w:themeColor="text1"/>
        </w:rPr>
        <w:t>hämtplats</w:t>
      </w:r>
      <w:proofErr w:type="spellEnd"/>
      <w:r w:rsidRPr="00022EE3">
        <w:rPr>
          <w:color w:val="000000" w:themeColor="text1"/>
        </w:rPr>
        <w:t>.</w:t>
      </w:r>
    </w:p>
    <w:p w14:paraId="04CA14D3" w14:textId="77777777" w:rsidR="00821B34" w:rsidRPr="00022EE3" w:rsidRDefault="00821B34" w:rsidP="00D133CB">
      <w:pPr>
        <w:spacing w:line="300" w:lineRule="exact"/>
        <w:rPr>
          <w:color w:val="000000" w:themeColor="text1"/>
        </w:rPr>
      </w:pPr>
    </w:p>
    <w:p w14:paraId="458FA50C" w14:textId="77777777" w:rsidR="00C93401" w:rsidRPr="00022EE3" w:rsidRDefault="00B6132E" w:rsidP="00D133CB">
      <w:pPr>
        <w:spacing w:line="300" w:lineRule="exact"/>
        <w:rPr>
          <w:i/>
          <w:iCs/>
          <w:color w:val="000000" w:themeColor="text1"/>
        </w:rPr>
      </w:pPr>
      <w:r w:rsidRPr="00022EE3">
        <w:rPr>
          <w:i/>
          <w:iCs/>
          <w:color w:val="000000" w:themeColor="text1"/>
        </w:rPr>
        <w:t xml:space="preserve">Vad kommer det att kosta? </w:t>
      </w:r>
    </w:p>
    <w:p w14:paraId="3233A1E7" w14:textId="518C5FF8" w:rsidR="00B6132E" w:rsidRPr="00022EE3" w:rsidRDefault="686422CB" w:rsidP="00D133CB">
      <w:pPr>
        <w:spacing w:line="300" w:lineRule="exact"/>
        <w:rPr>
          <w:rFonts w:eastAsia="Georgia" w:cs="Georgia"/>
          <w:color w:val="000000" w:themeColor="text1"/>
        </w:rPr>
      </w:pPr>
      <w:r w:rsidRPr="00022EE3">
        <w:rPr>
          <w:rFonts w:eastAsia="Georgia" w:cs="Georgia"/>
          <w:color w:val="000000" w:themeColor="text1"/>
        </w:rPr>
        <w:t>Fö</w:t>
      </w:r>
      <w:r w:rsidR="70DB9E07" w:rsidRPr="00022EE3">
        <w:rPr>
          <w:rFonts w:eastAsia="Georgia" w:cs="Georgia"/>
          <w:color w:val="000000" w:themeColor="text1"/>
        </w:rPr>
        <w:t xml:space="preserve">rpackningsinsamlingen ska </w:t>
      </w:r>
      <w:r w:rsidRPr="00022EE3">
        <w:rPr>
          <w:rFonts w:eastAsia="Georgia" w:cs="Georgia"/>
          <w:color w:val="000000" w:themeColor="text1"/>
        </w:rPr>
        <w:t xml:space="preserve">som utgångspunkt </w:t>
      </w:r>
      <w:r w:rsidR="70DB9E07" w:rsidRPr="00022EE3">
        <w:rPr>
          <w:rFonts w:eastAsia="Georgia" w:cs="Georgia"/>
          <w:color w:val="000000" w:themeColor="text1"/>
        </w:rPr>
        <w:t>bekostas av producenterna</w:t>
      </w:r>
      <w:r w:rsidR="6F4DD00B" w:rsidRPr="00022EE3">
        <w:rPr>
          <w:rFonts w:eastAsia="Georgia" w:cs="Georgia"/>
          <w:color w:val="000000" w:themeColor="text1"/>
        </w:rPr>
        <w:t xml:space="preserve"> utifrån </w:t>
      </w:r>
      <w:r w:rsidR="718FBED9" w:rsidRPr="00022EE3">
        <w:rPr>
          <w:rFonts w:eastAsia="Georgia" w:cs="Georgia"/>
          <w:color w:val="000000" w:themeColor="text1"/>
        </w:rPr>
        <w:t>en basservice</w:t>
      </w:r>
      <w:r w:rsidR="70DB9E07" w:rsidRPr="00022EE3">
        <w:rPr>
          <w:rFonts w:eastAsia="Georgia" w:cs="Georgia"/>
          <w:color w:val="000000" w:themeColor="text1"/>
        </w:rPr>
        <w:t xml:space="preserve">. Inledningsvis kommer många fastighetsägare dock kunna fortsätta samarbetet med befintlig insamlingsentreprenör. Det ger många fördelar, men bäst ekonomi blir det </w:t>
      </w:r>
      <w:r w:rsidR="5BAC1A27" w:rsidRPr="00022EE3">
        <w:rPr>
          <w:rFonts w:eastAsia="Georgia" w:cs="Georgia"/>
          <w:color w:val="000000" w:themeColor="text1"/>
        </w:rPr>
        <w:t xml:space="preserve">troligen </w:t>
      </w:r>
      <w:r w:rsidR="70DB9E07" w:rsidRPr="00022EE3">
        <w:rPr>
          <w:rFonts w:eastAsia="Georgia" w:cs="Georgia"/>
          <w:color w:val="000000" w:themeColor="text1"/>
        </w:rPr>
        <w:t xml:space="preserve">om en samordning mellan alla bostadshus kan ske, och det kommer sannolikt att dröja några år. </w:t>
      </w:r>
    </w:p>
    <w:p w14:paraId="1A1F2C18" w14:textId="77777777" w:rsidR="0047178A" w:rsidRPr="00022EE3" w:rsidRDefault="0047178A" w:rsidP="00D133CB">
      <w:pPr>
        <w:spacing w:line="300" w:lineRule="exact"/>
        <w:rPr>
          <w:i/>
          <w:iCs/>
          <w:color w:val="000000" w:themeColor="text1"/>
        </w:rPr>
      </w:pPr>
    </w:p>
    <w:p w14:paraId="01D6EBC5" w14:textId="167A91A0" w:rsidR="00B6132E" w:rsidRPr="00022EE3" w:rsidRDefault="00B6132E" w:rsidP="00D133CB">
      <w:pPr>
        <w:spacing w:line="300" w:lineRule="exact"/>
        <w:rPr>
          <w:i/>
          <w:iCs/>
          <w:color w:val="000000" w:themeColor="text1"/>
        </w:rPr>
      </w:pPr>
      <w:r w:rsidRPr="00022EE3">
        <w:rPr>
          <w:i/>
          <w:iCs/>
          <w:color w:val="000000" w:themeColor="text1"/>
        </w:rPr>
        <w:t>Vad händer om hyresgästerna inte sorterar rätt?</w:t>
      </w:r>
    </w:p>
    <w:p w14:paraId="14442CE2" w14:textId="6C846619" w:rsidR="00821B34" w:rsidRPr="00022EE3" w:rsidRDefault="00794C1F" w:rsidP="00D133CB">
      <w:pPr>
        <w:spacing w:line="300" w:lineRule="exact"/>
        <w:rPr>
          <w:color w:val="000000" w:themeColor="text1"/>
        </w:rPr>
      </w:pPr>
      <w:r w:rsidRPr="00022EE3">
        <w:rPr>
          <w:color w:val="000000" w:themeColor="text1"/>
        </w:rPr>
        <w:t xml:space="preserve">Kommunen har möjlighet att ta ut </w:t>
      </w:r>
      <w:r w:rsidR="002E5769" w:rsidRPr="00022EE3">
        <w:rPr>
          <w:color w:val="000000" w:themeColor="text1"/>
        </w:rPr>
        <w:t xml:space="preserve">en </w:t>
      </w:r>
      <w:r w:rsidRPr="00022EE3">
        <w:rPr>
          <w:color w:val="000000" w:themeColor="text1"/>
        </w:rPr>
        <w:t>avgift</w:t>
      </w:r>
      <w:r w:rsidR="002E5769" w:rsidRPr="00022EE3">
        <w:rPr>
          <w:color w:val="000000" w:themeColor="text1"/>
        </w:rPr>
        <w:t xml:space="preserve"> om avfallet inte är rätt sorterat. Fastighetsägaren kan </w:t>
      </w:r>
      <w:r w:rsidR="008A0BF0" w:rsidRPr="00022EE3">
        <w:rPr>
          <w:color w:val="000000" w:themeColor="text1"/>
        </w:rPr>
        <w:t xml:space="preserve">också </w:t>
      </w:r>
      <w:r w:rsidR="004D7EE8" w:rsidRPr="00022EE3">
        <w:rPr>
          <w:color w:val="000000" w:themeColor="text1"/>
        </w:rPr>
        <w:t xml:space="preserve">med stöd av hyreslagstiftningen, driva ekonomiska krav på ersättning för merkostnader och merarbete på grund av hyresgästs felaktiga källsortering. </w:t>
      </w:r>
      <w:r w:rsidR="00774039" w:rsidRPr="00022EE3">
        <w:rPr>
          <w:color w:val="000000" w:themeColor="text1"/>
        </w:rPr>
        <w:t xml:space="preserve">Det </w:t>
      </w:r>
      <w:r w:rsidR="00A00433" w:rsidRPr="00022EE3">
        <w:rPr>
          <w:color w:val="000000" w:themeColor="text1"/>
        </w:rPr>
        <w:t xml:space="preserve">gäller då att man kan </w:t>
      </w:r>
      <w:r w:rsidR="002E5769" w:rsidRPr="00022EE3">
        <w:rPr>
          <w:color w:val="000000" w:themeColor="text1"/>
        </w:rPr>
        <w:t>peka</w:t>
      </w:r>
      <w:r w:rsidR="00A00433" w:rsidRPr="00022EE3">
        <w:rPr>
          <w:color w:val="000000" w:themeColor="text1"/>
        </w:rPr>
        <w:t xml:space="preserve"> </w:t>
      </w:r>
      <w:r w:rsidR="002E5769" w:rsidRPr="00022EE3">
        <w:rPr>
          <w:color w:val="000000" w:themeColor="text1"/>
        </w:rPr>
        <w:t xml:space="preserve">ut </w:t>
      </w:r>
      <w:r w:rsidR="00A00433" w:rsidRPr="00022EE3">
        <w:rPr>
          <w:color w:val="000000" w:themeColor="text1"/>
        </w:rPr>
        <w:t>de</w:t>
      </w:r>
      <w:r w:rsidR="00081E9F" w:rsidRPr="00022EE3">
        <w:rPr>
          <w:color w:val="000000" w:themeColor="text1"/>
        </w:rPr>
        <w:t>t</w:t>
      </w:r>
      <w:r w:rsidR="00A00433" w:rsidRPr="00022EE3">
        <w:rPr>
          <w:color w:val="000000" w:themeColor="text1"/>
        </w:rPr>
        <w:t xml:space="preserve"> hushåll </w:t>
      </w:r>
      <w:r w:rsidR="002E5769" w:rsidRPr="00022EE3">
        <w:rPr>
          <w:color w:val="000000" w:themeColor="text1"/>
        </w:rPr>
        <w:t xml:space="preserve">som </w:t>
      </w:r>
      <w:r w:rsidR="00081E9F" w:rsidRPr="00022EE3">
        <w:rPr>
          <w:color w:val="000000" w:themeColor="text1"/>
        </w:rPr>
        <w:t xml:space="preserve">är </w:t>
      </w:r>
      <w:r w:rsidR="002E5769" w:rsidRPr="00022EE3">
        <w:rPr>
          <w:color w:val="000000" w:themeColor="text1"/>
        </w:rPr>
        <w:t>skyldig till felsorteringen.</w:t>
      </w:r>
    </w:p>
    <w:p w14:paraId="537CD854" w14:textId="77777777" w:rsidR="009A4017" w:rsidRPr="00022EE3" w:rsidRDefault="009A4017" w:rsidP="00D133CB">
      <w:pPr>
        <w:spacing w:line="300" w:lineRule="exact"/>
        <w:rPr>
          <w:color w:val="000000" w:themeColor="text1"/>
        </w:rPr>
      </w:pPr>
    </w:p>
    <w:p w14:paraId="0442AAE9" w14:textId="77777777" w:rsidR="00B6132E" w:rsidRPr="00022EE3" w:rsidRDefault="00B6132E" w:rsidP="00D133CB">
      <w:pPr>
        <w:spacing w:line="300" w:lineRule="exact"/>
        <w:rPr>
          <w:i/>
          <w:iCs/>
          <w:color w:val="000000" w:themeColor="text1"/>
        </w:rPr>
      </w:pPr>
      <w:r w:rsidRPr="00022EE3">
        <w:rPr>
          <w:i/>
          <w:iCs/>
          <w:color w:val="000000" w:themeColor="text1"/>
        </w:rPr>
        <w:t>Vilka krav på utbyggnad av utrymme för avfall kan krävas av kommunen på befintlig fastighet?</w:t>
      </w:r>
    </w:p>
    <w:p w14:paraId="50E8D5AD" w14:textId="79673D04" w:rsidR="006B6404" w:rsidRPr="00022EE3" w:rsidRDefault="006B6404" w:rsidP="00D133CB">
      <w:pPr>
        <w:spacing w:line="300" w:lineRule="exact"/>
        <w:rPr>
          <w:color w:val="000000" w:themeColor="text1"/>
        </w:rPr>
      </w:pPr>
      <w:r w:rsidRPr="00022EE3">
        <w:rPr>
          <w:color w:val="000000" w:themeColor="text1"/>
        </w:rPr>
        <w:t xml:space="preserve">Kommunen kan med stöd av avfallsföreskrifterna ställa krav på hur utrymmen ska vara utformade om en fastighetsägare bestämmer sig för att inrätta </w:t>
      </w:r>
      <w:r w:rsidR="00BF71CA" w:rsidRPr="00022EE3">
        <w:rPr>
          <w:color w:val="000000" w:themeColor="text1"/>
        </w:rPr>
        <w:t xml:space="preserve">eller bygga om ett </w:t>
      </w:r>
      <w:r w:rsidRPr="00022EE3">
        <w:rPr>
          <w:color w:val="000000" w:themeColor="text1"/>
        </w:rPr>
        <w:t>avfallsutrymme</w:t>
      </w:r>
      <w:r w:rsidR="001B484A" w:rsidRPr="00022EE3">
        <w:rPr>
          <w:color w:val="000000" w:themeColor="text1"/>
        </w:rPr>
        <w:t>.</w:t>
      </w:r>
    </w:p>
    <w:p w14:paraId="505F343D" w14:textId="38CA597A" w:rsidR="002E4DF7" w:rsidRPr="00022EE3" w:rsidRDefault="006B6404" w:rsidP="00D133CB">
      <w:pPr>
        <w:spacing w:line="300" w:lineRule="exact"/>
        <w:rPr>
          <w:color w:val="000000" w:themeColor="text1"/>
        </w:rPr>
      </w:pPr>
      <w:r w:rsidRPr="00022EE3">
        <w:rPr>
          <w:color w:val="000000" w:themeColor="text1"/>
        </w:rPr>
        <w:t>Däremot kan inte k</w:t>
      </w:r>
      <w:r w:rsidR="002E4DF7" w:rsidRPr="00022EE3">
        <w:rPr>
          <w:color w:val="000000" w:themeColor="text1"/>
        </w:rPr>
        <w:t>ommunen ställa krav på att</w:t>
      </w:r>
      <w:r w:rsidR="00712C6D" w:rsidRPr="00022EE3">
        <w:rPr>
          <w:color w:val="000000" w:themeColor="text1"/>
        </w:rPr>
        <w:t xml:space="preserve"> en fastighetsägare ska</w:t>
      </w:r>
      <w:r w:rsidR="002E4DF7" w:rsidRPr="00022EE3">
        <w:rPr>
          <w:color w:val="000000" w:themeColor="text1"/>
        </w:rPr>
        <w:t xml:space="preserve"> inrätta avfallsutrymmen i byggnad. Sådana krav kan endast ställas med stöd av plan- och bygglagstiftningen och Boverkets byggregler. </w:t>
      </w:r>
    </w:p>
    <w:p w14:paraId="59F6A818" w14:textId="715D640D" w:rsidR="001F2BA6" w:rsidRPr="00022EE3" w:rsidRDefault="001F2BA6" w:rsidP="00D133CB">
      <w:pPr>
        <w:spacing w:line="300" w:lineRule="exact"/>
        <w:rPr>
          <w:color w:val="000000" w:themeColor="text1"/>
        </w:rPr>
      </w:pPr>
    </w:p>
    <w:p w14:paraId="1C02B733" w14:textId="5BB50F86" w:rsidR="00B6132E" w:rsidRPr="00022EE3" w:rsidRDefault="001F2BA6" w:rsidP="00D133CB">
      <w:pPr>
        <w:spacing w:line="300" w:lineRule="exact"/>
        <w:rPr>
          <w:i/>
          <w:iCs/>
          <w:color w:val="000000" w:themeColor="text1"/>
        </w:rPr>
      </w:pPr>
      <w:r w:rsidRPr="00022EE3">
        <w:rPr>
          <w:i/>
          <w:iCs/>
          <w:color w:val="000000" w:themeColor="text1"/>
        </w:rPr>
        <w:t>När kommer det en ”plan” och mer info för hur detta ska gå till rent praktiskt?</w:t>
      </w:r>
    </w:p>
    <w:p w14:paraId="5F145D5F" w14:textId="380DEB4B" w:rsidR="001F2BA6" w:rsidRPr="00022EE3" w:rsidRDefault="3C9B7306" w:rsidP="00D133CB">
      <w:pPr>
        <w:spacing w:line="300" w:lineRule="exact"/>
        <w:rPr>
          <w:color w:val="000000" w:themeColor="text1"/>
        </w:rPr>
      </w:pPr>
      <w:r w:rsidRPr="00022EE3">
        <w:rPr>
          <w:color w:val="000000" w:themeColor="text1"/>
        </w:rPr>
        <w:t>Kontakta din kommun för mer information.</w:t>
      </w:r>
      <w:r w:rsidR="78142992" w:rsidRPr="00022EE3">
        <w:rPr>
          <w:color w:val="000000" w:themeColor="text1"/>
        </w:rPr>
        <w:t xml:space="preserve"> </w:t>
      </w:r>
    </w:p>
    <w:p w14:paraId="25EEC42B" w14:textId="77777777" w:rsidR="00A65DA5" w:rsidRPr="00022EE3" w:rsidRDefault="00A65DA5" w:rsidP="00D133CB">
      <w:pPr>
        <w:spacing w:line="300" w:lineRule="exact"/>
        <w:rPr>
          <w:color w:val="000000" w:themeColor="text1"/>
        </w:rPr>
      </w:pPr>
    </w:p>
    <w:p w14:paraId="3B8CAD78" w14:textId="4A7B1DA5" w:rsidR="000A365E" w:rsidRPr="00022EE3" w:rsidRDefault="00E543F4" w:rsidP="00022EE3">
      <w:pPr>
        <w:spacing w:after="0"/>
        <w:rPr>
          <w:rFonts w:ascii="Calibri" w:hAnsi="Calibri" w:cs="Calibri"/>
          <w:color w:val="000000" w:themeColor="text1"/>
          <w:kern w:val="0"/>
          <w:lang w:eastAsia="sv-SE"/>
          <w14:ligatures w14:val="none"/>
        </w:rPr>
      </w:pPr>
      <w:r w:rsidRPr="00022EE3">
        <w:rPr>
          <w:rFonts w:ascii="Helvetica" w:hAnsi="Helvetica" w:cs="Calibri"/>
          <w:color w:val="000000" w:themeColor="text1"/>
          <w:kern w:val="0"/>
          <w:lang w:eastAsia="sv-SE"/>
          <w14:ligatures w14:val="none"/>
        </w:rPr>
        <w:t> </w:t>
      </w:r>
    </w:p>
    <w:p w14:paraId="5A9A02A9" w14:textId="2463D9A3" w:rsidR="000A365E" w:rsidRPr="00022EE3" w:rsidRDefault="000A365E" w:rsidP="00D133CB">
      <w:pPr>
        <w:rPr>
          <w:color w:val="000000" w:themeColor="text1"/>
        </w:rPr>
      </w:pPr>
    </w:p>
    <w:sectPr w:rsidR="000A365E" w:rsidRPr="00022EE3" w:rsidSect="00D133CB">
      <w:headerReference w:type="default" r:id="rId21"/>
      <w:footerReference w:type="default" r:id="rId22"/>
      <w:headerReference w:type="first" r:id="rId23"/>
      <w:footerReference w:type="first" r:id="rId24"/>
      <w:pgSz w:w="11899" w:h="16838" w:code="9"/>
      <w:pgMar w:top="2126" w:right="1418" w:bottom="1418" w:left="187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C74C" w14:textId="77777777" w:rsidR="002215AA" w:rsidRDefault="002215AA">
      <w:r>
        <w:separator/>
      </w:r>
    </w:p>
  </w:endnote>
  <w:endnote w:type="continuationSeparator" w:id="0">
    <w:p w14:paraId="31674E36" w14:textId="77777777" w:rsidR="002215AA" w:rsidRDefault="002215AA">
      <w:r>
        <w:continuationSeparator/>
      </w:r>
    </w:p>
  </w:endnote>
  <w:endnote w:type="continuationNotice" w:id="1">
    <w:p w14:paraId="4B666561" w14:textId="77777777" w:rsidR="002215AA" w:rsidRDefault="002215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55AA" w14:textId="77777777" w:rsidR="00D133CB" w:rsidRPr="00D133CB" w:rsidRDefault="00D133CB" w:rsidP="00D133CB">
    <w:pPr>
      <w:pStyle w:val="Sidfot"/>
      <w:jc w:val="center"/>
      <w:rPr>
        <w:rFonts w:ascii="Georgia" w:hAnsi="Georgia"/>
        <w:color w:val="auto"/>
        <w:sz w:val="15"/>
        <w:szCs w:val="15"/>
        <w:lang w:val="sv-SE"/>
      </w:rPr>
    </w:pPr>
    <w:r w:rsidRPr="00D133CB">
      <w:rPr>
        <w:rFonts w:ascii="Georgia" w:hAnsi="Georgia"/>
        <w:color w:val="auto"/>
        <w:sz w:val="15"/>
        <w:szCs w:val="15"/>
        <w:lang w:val="sv-SE"/>
      </w:rPr>
      <w:t>Avfall Sverige, Avfall Sverige AB, Baltzarsgatan 25, 211 36 Malmö, Telefon 040-35 66 00</w:t>
    </w:r>
  </w:p>
  <w:p w14:paraId="32B1A8B3" w14:textId="0680B77B" w:rsidR="00D133CB" w:rsidRPr="00D133CB" w:rsidRDefault="00D133CB" w:rsidP="00D133CB">
    <w:pPr>
      <w:pStyle w:val="Sidfot"/>
      <w:jc w:val="center"/>
      <w:rPr>
        <w:rFonts w:ascii="Georgia" w:hAnsi="Georgia"/>
        <w:color w:val="auto"/>
        <w:sz w:val="15"/>
        <w:szCs w:val="15"/>
        <w:lang w:val="sv-SE"/>
      </w:rPr>
    </w:pPr>
    <w:r w:rsidRPr="00D133CB">
      <w:rPr>
        <w:rFonts w:ascii="Georgia" w:hAnsi="Georgia"/>
        <w:color w:val="auto"/>
        <w:sz w:val="15"/>
        <w:szCs w:val="15"/>
        <w:lang w:val="sv-SE"/>
      </w:rPr>
      <w:t xml:space="preserve">E-post info@avfallsverige.se, Hemsida www.avfallsverige.se, Bankgiro </w:t>
    </w:r>
    <w:proofErr w:type="gramStart"/>
    <w:r w:rsidRPr="00D133CB">
      <w:rPr>
        <w:rFonts w:ascii="Georgia" w:hAnsi="Georgia"/>
        <w:color w:val="auto"/>
        <w:sz w:val="15"/>
        <w:szCs w:val="15"/>
        <w:lang w:val="sv-SE"/>
      </w:rPr>
      <w:t>985-9877</w:t>
    </w:r>
    <w:proofErr w:type="gramEnd"/>
    <w:r w:rsidRPr="00D133CB">
      <w:rPr>
        <w:rFonts w:ascii="Georgia" w:hAnsi="Georgia"/>
        <w:color w:val="auto"/>
        <w:sz w:val="15"/>
        <w:szCs w:val="15"/>
        <w:lang w:val="sv-SE"/>
      </w:rPr>
      <w:t>, Organisationsnummer 556260-8553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9B31" w14:textId="77777777" w:rsidR="00F21A6A" w:rsidRPr="00D133CB" w:rsidRDefault="00F21A6A" w:rsidP="00F21A6A">
    <w:pPr>
      <w:pStyle w:val="Sidfot"/>
      <w:jc w:val="center"/>
      <w:rPr>
        <w:rFonts w:ascii="Georgia" w:hAnsi="Georgia"/>
        <w:color w:val="auto"/>
        <w:sz w:val="15"/>
        <w:szCs w:val="15"/>
        <w:lang w:val="sv-SE"/>
      </w:rPr>
    </w:pPr>
    <w:r w:rsidRPr="00D133CB">
      <w:rPr>
        <w:rFonts w:ascii="Georgia" w:hAnsi="Georgia"/>
        <w:color w:val="auto"/>
        <w:sz w:val="15"/>
        <w:szCs w:val="15"/>
        <w:lang w:val="sv-SE"/>
      </w:rPr>
      <w:t>Avfall Sverige, Avfall Sverige AB, Baltzarsgatan 25, 211 36 Malmö, Telefon 040-35 66 00</w:t>
    </w:r>
  </w:p>
  <w:p w14:paraId="051EE7B5" w14:textId="422B320A" w:rsidR="00F21A6A" w:rsidRPr="00F21A6A" w:rsidRDefault="00F21A6A" w:rsidP="00F21A6A">
    <w:pPr>
      <w:pStyle w:val="Sidfot"/>
      <w:jc w:val="center"/>
      <w:rPr>
        <w:rFonts w:ascii="Georgia" w:hAnsi="Georgia"/>
        <w:color w:val="auto"/>
        <w:sz w:val="15"/>
        <w:szCs w:val="15"/>
        <w:lang w:val="sv-SE"/>
      </w:rPr>
    </w:pPr>
    <w:r w:rsidRPr="00D133CB">
      <w:rPr>
        <w:rFonts w:ascii="Georgia" w:hAnsi="Georgia"/>
        <w:color w:val="auto"/>
        <w:sz w:val="15"/>
        <w:szCs w:val="15"/>
        <w:lang w:val="sv-SE"/>
      </w:rPr>
      <w:t xml:space="preserve">E-post info@avfallsverige.se, Hemsida www.avfallsverige.se, Bankgiro </w:t>
    </w:r>
    <w:proofErr w:type="gramStart"/>
    <w:r w:rsidRPr="00D133CB">
      <w:rPr>
        <w:rFonts w:ascii="Georgia" w:hAnsi="Georgia"/>
        <w:color w:val="auto"/>
        <w:sz w:val="15"/>
        <w:szCs w:val="15"/>
        <w:lang w:val="sv-SE"/>
      </w:rPr>
      <w:t>985-9877</w:t>
    </w:r>
    <w:proofErr w:type="gramEnd"/>
    <w:r w:rsidRPr="00D133CB">
      <w:rPr>
        <w:rFonts w:ascii="Georgia" w:hAnsi="Georgia"/>
        <w:color w:val="auto"/>
        <w:sz w:val="15"/>
        <w:szCs w:val="15"/>
        <w:lang w:val="sv-SE"/>
      </w:rPr>
      <w:t>, Organisationsnummer 556260-8553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5814" w14:textId="77777777" w:rsidR="002215AA" w:rsidRDefault="002215AA">
      <w:r>
        <w:separator/>
      </w:r>
    </w:p>
  </w:footnote>
  <w:footnote w:type="continuationSeparator" w:id="0">
    <w:p w14:paraId="4EE69BDE" w14:textId="77777777" w:rsidR="002215AA" w:rsidRDefault="002215AA">
      <w:r>
        <w:continuationSeparator/>
      </w:r>
    </w:p>
  </w:footnote>
  <w:footnote w:type="continuationNotice" w:id="1">
    <w:p w14:paraId="2AF5D00B" w14:textId="77777777" w:rsidR="002215AA" w:rsidRDefault="002215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6151" w14:textId="77777777" w:rsidR="003104C5" w:rsidRDefault="003104C5">
    <w:pPr>
      <w:pStyle w:val="Sidhuvud"/>
    </w:pPr>
  </w:p>
  <w:p w14:paraId="497D71B4" w14:textId="4F7DCBC7" w:rsidR="003104C5" w:rsidRDefault="003104C5">
    <w:pPr>
      <w:pStyle w:val="Sidhuvud"/>
    </w:pPr>
    <w:r>
      <w:rPr>
        <w:noProof/>
      </w:rPr>
      <w:drawing>
        <wp:inline distT="0" distB="0" distL="0" distR="0" wp14:anchorId="25583A72" wp14:editId="23F46EE4">
          <wp:extent cx="1998134" cy="259757"/>
          <wp:effectExtent l="0" t="0" r="0" b="0"/>
          <wp:docPr id="32651301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13018" name="Bildobjekt 326513018"/>
                  <pic:cNvPicPr/>
                </pic:nvPicPr>
                <pic:blipFill>
                  <a:blip r:embed="rId1"/>
                  <a:stretch>
                    <a:fillRect/>
                  </a:stretch>
                </pic:blipFill>
                <pic:spPr>
                  <a:xfrm>
                    <a:off x="0" y="0"/>
                    <a:ext cx="2075378" cy="2697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2354" w14:textId="2C804E90" w:rsidR="00D133CB" w:rsidRDefault="00D133CB">
    <w:pPr>
      <w:pStyle w:val="Sidhuvud"/>
    </w:pPr>
    <w:r>
      <w:rPr>
        <w:noProof/>
      </w:rPr>
      <w:drawing>
        <wp:inline distT="0" distB="0" distL="0" distR="0" wp14:anchorId="5152BE3B" wp14:editId="6E58C80E">
          <wp:extent cx="1998134" cy="259757"/>
          <wp:effectExtent l="0" t="0" r="0" b="0"/>
          <wp:docPr id="1368402382" name="Bildobjekt 136840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13018" name="Bildobjekt 326513018"/>
                  <pic:cNvPicPr/>
                </pic:nvPicPr>
                <pic:blipFill>
                  <a:blip r:embed="rId1"/>
                  <a:stretch>
                    <a:fillRect/>
                  </a:stretch>
                </pic:blipFill>
                <pic:spPr>
                  <a:xfrm>
                    <a:off x="0" y="0"/>
                    <a:ext cx="2075378" cy="269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2BF0D89"/>
    <w:multiLevelType w:val="hybridMultilevel"/>
    <w:tmpl w:val="1F3E0F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5F2781"/>
    <w:multiLevelType w:val="hybridMultilevel"/>
    <w:tmpl w:val="7B784B90"/>
    <w:lvl w:ilvl="0" w:tplc="E2046F9E">
      <w:numFmt w:val="bullet"/>
      <w:lvlText w:val="•"/>
      <w:lvlJc w:val="left"/>
      <w:pPr>
        <w:ind w:left="1800" w:hanging="360"/>
      </w:pPr>
      <w:rPr>
        <w:rFonts w:ascii="Georgia" w:eastAsia="Times New Roman" w:hAnsi="Georgi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2950038"/>
    <w:multiLevelType w:val="multilevel"/>
    <w:tmpl w:val="12A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65470"/>
    <w:multiLevelType w:val="hybridMultilevel"/>
    <w:tmpl w:val="C618309C"/>
    <w:lvl w:ilvl="0" w:tplc="06D8CF9A">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00"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76A757C"/>
    <w:multiLevelType w:val="hybridMultilevel"/>
    <w:tmpl w:val="805E2BE0"/>
    <w:lvl w:ilvl="0" w:tplc="E2046F9E">
      <w:numFmt w:val="bullet"/>
      <w:lvlText w:val="•"/>
      <w:lvlJc w:val="left"/>
      <w:pPr>
        <w:ind w:left="1080" w:hanging="360"/>
      </w:pPr>
      <w:rPr>
        <w:rFonts w:ascii="Georgia" w:eastAsia="Times New Roman" w:hAnsi="Georg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A764277"/>
    <w:multiLevelType w:val="hybridMultilevel"/>
    <w:tmpl w:val="09741518"/>
    <w:lvl w:ilvl="0" w:tplc="E2046F9E">
      <w:numFmt w:val="bullet"/>
      <w:lvlText w:val="•"/>
      <w:lvlJc w:val="left"/>
      <w:pPr>
        <w:ind w:left="1800" w:hanging="360"/>
      </w:pPr>
      <w:rPr>
        <w:rFonts w:ascii="Georgia" w:eastAsia="Times New Roman" w:hAnsi="Georgi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D200B66"/>
    <w:multiLevelType w:val="multilevel"/>
    <w:tmpl w:val="1130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C3767A"/>
    <w:multiLevelType w:val="hybridMultilevel"/>
    <w:tmpl w:val="CF02FFC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5EFC3ED8"/>
    <w:multiLevelType w:val="hybridMultilevel"/>
    <w:tmpl w:val="6D1E70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5A24091"/>
    <w:multiLevelType w:val="hybridMultilevel"/>
    <w:tmpl w:val="7804A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F6721A"/>
    <w:multiLevelType w:val="hybridMultilevel"/>
    <w:tmpl w:val="459CF796"/>
    <w:lvl w:ilvl="0" w:tplc="F9247C62">
      <w:start w:val="1"/>
      <w:numFmt w:val="bullet"/>
      <w:lvlText w:val="•"/>
      <w:lvlJc w:val="left"/>
      <w:pPr>
        <w:tabs>
          <w:tab w:val="num" w:pos="720"/>
        </w:tabs>
        <w:ind w:left="720" w:hanging="360"/>
      </w:pPr>
      <w:rPr>
        <w:rFonts w:ascii="Arial" w:hAnsi="Arial" w:hint="default"/>
      </w:rPr>
    </w:lvl>
    <w:lvl w:ilvl="1" w:tplc="3C2A6C46" w:tentative="1">
      <w:start w:val="1"/>
      <w:numFmt w:val="bullet"/>
      <w:lvlText w:val="•"/>
      <w:lvlJc w:val="left"/>
      <w:pPr>
        <w:tabs>
          <w:tab w:val="num" w:pos="1440"/>
        </w:tabs>
        <w:ind w:left="1440" w:hanging="360"/>
      </w:pPr>
      <w:rPr>
        <w:rFonts w:ascii="Arial" w:hAnsi="Arial" w:hint="default"/>
      </w:rPr>
    </w:lvl>
    <w:lvl w:ilvl="2" w:tplc="1284BCC8" w:tentative="1">
      <w:start w:val="1"/>
      <w:numFmt w:val="bullet"/>
      <w:lvlText w:val="•"/>
      <w:lvlJc w:val="left"/>
      <w:pPr>
        <w:tabs>
          <w:tab w:val="num" w:pos="2160"/>
        </w:tabs>
        <w:ind w:left="2160" w:hanging="360"/>
      </w:pPr>
      <w:rPr>
        <w:rFonts w:ascii="Arial" w:hAnsi="Arial" w:hint="default"/>
      </w:rPr>
    </w:lvl>
    <w:lvl w:ilvl="3" w:tplc="D47C2D46" w:tentative="1">
      <w:start w:val="1"/>
      <w:numFmt w:val="bullet"/>
      <w:lvlText w:val="•"/>
      <w:lvlJc w:val="left"/>
      <w:pPr>
        <w:tabs>
          <w:tab w:val="num" w:pos="2880"/>
        </w:tabs>
        <w:ind w:left="2880" w:hanging="360"/>
      </w:pPr>
      <w:rPr>
        <w:rFonts w:ascii="Arial" w:hAnsi="Arial" w:hint="default"/>
      </w:rPr>
    </w:lvl>
    <w:lvl w:ilvl="4" w:tplc="54944D8E" w:tentative="1">
      <w:start w:val="1"/>
      <w:numFmt w:val="bullet"/>
      <w:lvlText w:val="•"/>
      <w:lvlJc w:val="left"/>
      <w:pPr>
        <w:tabs>
          <w:tab w:val="num" w:pos="3600"/>
        </w:tabs>
        <w:ind w:left="3600" w:hanging="360"/>
      </w:pPr>
      <w:rPr>
        <w:rFonts w:ascii="Arial" w:hAnsi="Arial" w:hint="default"/>
      </w:rPr>
    </w:lvl>
    <w:lvl w:ilvl="5" w:tplc="98F0BE74" w:tentative="1">
      <w:start w:val="1"/>
      <w:numFmt w:val="bullet"/>
      <w:lvlText w:val="•"/>
      <w:lvlJc w:val="left"/>
      <w:pPr>
        <w:tabs>
          <w:tab w:val="num" w:pos="4320"/>
        </w:tabs>
        <w:ind w:left="4320" w:hanging="360"/>
      </w:pPr>
      <w:rPr>
        <w:rFonts w:ascii="Arial" w:hAnsi="Arial" w:hint="default"/>
      </w:rPr>
    </w:lvl>
    <w:lvl w:ilvl="6" w:tplc="DEF4B944" w:tentative="1">
      <w:start w:val="1"/>
      <w:numFmt w:val="bullet"/>
      <w:lvlText w:val="•"/>
      <w:lvlJc w:val="left"/>
      <w:pPr>
        <w:tabs>
          <w:tab w:val="num" w:pos="5040"/>
        </w:tabs>
        <w:ind w:left="5040" w:hanging="360"/>
      </w:pPr>
      <w:rPr>
        <w:rFonts w:ascii="Arial" w:hAnsi="Arial" w:hint="default"/>
      </w:rPr>
    </w:lvl>
    <w:lvl w:ilvl="7" w:tplc="F98E794C" w:tentative="1">
      <w:start w:val="1"/>
      <w:numFmt w:val="bullet"/>
      <w:lvlText w:val="•"/>
      <w:lvlJc w:val="left"/>
      <w:pPr>
        <w:tabs>
          <w:tab w:val="num" w:pos="5760"/>
        </w:tabs>
        <w:ind w:left="5760" w:hanging="360"/>
      </w:pPr>
      <w:rPr>
        <w:rFonts w:ascii="Arial" w:hAnsi="Arial" w:hint="default"/>
      </w:rPr>
    </w:lvl>
    <w:lvl w:ilvl="8" w:tplc="E63A04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39863259">
    <w:abstractNumId w:val="13"/>
  </w:num>
  <w:num w:numId="2" w16cid:durableId="386533731">
    <w:abstractNumId w:val="0"/>
  </w:num>
  <w:num w:numId="3" w16cid:durableId="1501576960">
    <w:abstractNumId w:val="5"/>
  </w:num>
  <w:num w:numId="4" w16cid:durableId="344744906">
    <w:abstractNumId w:val="8"/>
  </w:num>
  <w:num w:numId="5" w16cid:durableId="147211782">
    <w:abstractNumId w:val="11"/>
  </w:num>
  <w:num w:numId="6" w16cid:durableId="622344602">
    <w:abstractNumId w:val="4"/>
  </w:num>
  <w:num w:numId="7" w16cid:durableId="2032298187">
    <w:abstractNumId w:val="1"/>
  </w:num>
  <w:num w:numId="8" w16cid:durableId="287902828">
    <w:abstractNumId w:val="10"/>
  </w:num>
  <w:num w:numId="9" w16cid:durableId="811095666">
    <w:abstractNumId w:val="9"/>
  </w:num>
  <w:num w:numId="10" w16cid:durableId="150487930">
    <w:abstractNumId w:val="6"/>
  </w:num>
  <w:num w:numId="11" w16cid:durableId="1770733248">
    <w:abstractNumId w:val="3"/>
  </w:num>
  <w:num w:numId="12" w16cid:durableId="120805639">
    <w:abstractNumId w:val="7"/>
  </w:num>
  <w:num w:numId="13" w16cid:durableId="945160251">
    <w:abstractNumId w:val="2"/>
  </w:num>
  <w:num w:numId="14" w16cid:durableId="1987394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F4"/>
    <w:rsid w:val="00000428"/>
    <w:rsid w:val="00002CB7"/>
    <w:rsid w:val="00006812"/>
    <w:rsid w:val="000072A3"/>
    <w:rsid w:val="00007D12"/>
    <w:rsid w:val="0001404D"/>
    <w:rsid w:val="00014DBE"/>
    <w:rsid w:val="00015F41"/>
    <w:rsid w:val="0001725A"/>
    <w:rsid w:val="000210E4"/>
    <w:rsid w:val="00021D6F"/>
    <w:rsid w:val="00022EE3"/>
    <w:rsid w:val="0002369A"/>
    <w:rsid w:val="00026804"/>
    <w:rsid w:val="00026886"/>
    <w:rsid w:val="0002711D"/>
    <w:rsid w:val="00030B56"/>
    <w:rsid w:val="0003168A"/>
    <w:rsid w:val="000410A0"/>
    <w:rsid w:val="00041821"/>
    <w:rsid w:val="00043451"/>
    <w:rsid w:val="00046AE2"/>
    <w:rsid w:val="00046B26"/>
    <w:rsid w:val="000563CD"/>
    <w:rsid w:val="00073102"/>
    <w:rsid w:val="00075650"/>
    <w:rsid w:val="00081E9F"/>
    <w:rsid w:val="000827AF"/>
    <w:rsid w:val="000913B4"/>
    <w:rsid w:val="00091E6E"/>
    <w:rsid w:val="00093262"/>
    <w:rsid w:val="00095349"/>
    <w:rsid w:val="000A1AD0"/>
    <w:rsid w:val="000A24A1"/>
    <w:rsid w:val="000A365E"/>
    <w:rsid w:val="000A59DB"/>
    <w:rsid w:val="000A7B41"/>
    <w:rsid w:val="000B1997"/>
    <w:rsid w:val="000B5820"/>
    <w:rsid w:val="000C4011"/>
    <w:rsid w:val="000C647B"/>
    <w:rsid w:val="000C69A4"/>
    <w:rsid w:val="000C6AA4"/>
    <w:rsid w:val="000C7284"/>
    <w:rsid w:val="000C7EDF"/>
    <w:rsid w:val="000D3BA6"/>
    <w:rsid w:val="000D4428"/>
    <w:rsid w:val="000D63D4"/>
    <w:rsid w:val="000D755B"/>
    <w:rsid w:val="000F1A8F"/>
    <w:rsid w:val="000F3288"/>
    <w:rsid w:val="000F421E"/>
    <w:rsid w:val="000F4D0A"/>
    <w:rsid w:val="000F75D9"/>
    <w:rsid w:val="00100E51"/>
    <w:rsid w:val="001041B9"/>
    <w:rsid w:val="00104238"/>
    <w:rsid w:val="00111482"/>
    <w:rsid w:val="0011741F"/>
    <w:rsid w:val="00122790"/>
    <w:rsid w:val="00130531"/>
    <w:rsid w:val="00135FEA"/>
    <w:rsid w:val="00136086"/>
    <w:rsid w:val="0014076B"/>
    <w:rsid w:val="00140BFC"/>
    <w:rsid w:val="001422E4"/>
    <w:rsid w:val="001635E4"/>
    <w:rsid w:val="00163698"/>
    <w:rsid w:val="0017107E"/>
    <w:rsid w:val="00174E07"/>
    <w:rsid w:val="001754AB"/>
    <w:rsid w:val="00180057"/>
    <w:rsid w:val="0018280E"/>
    <w:rsid w:val="00191667"/>
    <w:rsid w:val="0019465D"/>
    <w:rsid w:val="0019678D"/>
    <w:rsid w:val="001A1E2C"/>
    <w:rsid w:val="001A2345"/>
    <w:rsid w:val="001B1FCC"/>
    <w:rsid w:val="001B484A"/>
    <w:rsid w:val="001D1198"/>
    <w:rsid w:val="001D1CA5"/>
    <w:rsid w:val="001D55B2"/>
    <w:rsid w:val="001E15AB"/>
    <w:rsid w:val="001E44E1"/>
    <w:rsid w:val="001E78EE"/>
    <w:rsid w:val="001F2BA6"/>
    <w:rsid w:val="001F38DD"/>
    <w:rsid w:val="001F63BA"/>
    <w:rsid w:val="00201E79"/>
    <w:rsid w:val="00204936"/>
    <w:rsid w:val="002132E9"/>
    <w:rsid w:val="00214401"/>
    <w:rsid w:val="00214B43"/>
    <w:rsid w:val="002174F2"/>
    <w:rsid w:val="00220141"/>
    <w:rsid w:val="00220A14"/>
    <w:rsid w:val="002215AA"/>
    <w:rsid w:val="00226BA2"/>
    <w:rsid w:val="002368E9"/>
    <w:rsid w:val="002372AD"/>
    <w:rsid w:val="002431A9"/>
    <w:rsid w:val="0024353D"/>
    <w:rsid w:val="00245AB1"/>
    <w:rsid w:val="002472D2"/>
    <w:rsid w:val="00251956"/>
    <w:rsid w:val="0025424F"/>
    <w:rsid w:val="00254DED"/>
    <w:rsid w:val="002709A6"/>
    <w:rsid w:val="00271201"/>
    <w:rsid w:val="002758C2"/>
    <w:rsid w:val="002843F8"/>
    <w:rsid w:val="00284737"/>
    <w:rsid w:val="00286089"/>
    <w:rsid w:val="002878BA"/>
    <w:rsid w:val="00293EF9"/>
    <w:rsid w:val="002A12DE"/>
    <w:rsid w:val="002A727D"/>
    <w:rsid w:val="002B5613"/>
    <w:rsid w:val="002C0192"/>
    <w:rsid w:val="002C4763"/>
    <w:rsid w:val="002C4C4F"/>
    <w:rsid w:val="002D0F8B"/>
    <w:rsid w:val="002D155F"/>
    <w:rsid w:val="002D4403"/>
    <w:rsid w:val="002D6861"/>
    <w:rsid w:val="002D75D0"/>
    <w:rsid w:val="002E2368"/>
    <w:rsid w:val="002E3545"/>
    <w:rsid w:val="002E47A3"/>
    <w:rsid w:val="002E4DF7"/>
    <w:rsid w:val="002E5769"/>
    <w:rsid w:val="002E5B3C"/>
    <w:rsid w:val="002F1117"/>
    <w:rsid w:val="002F1E66"/>
    <w:rsid w:val="002F4F53"/>
    <w:rsid w:val="00301C83"/>
    <w:rsid w:val="00303F3C"/>
    <w:rsid w:val="00305C45"/>
    <w:rsid w:val="003060FA"/>
    <w:rsid w:val="00306BB4"/>
    <w:rsid w:val="003104C5"/>
    <w:rsid w:val="00312392"/>
    <w:rsid w:val="00317230"/>
    <w:rsid w:val="00320412"/>
    <w:rsid w:val="00320BF8"/>
    <w:rsid w:val="00324816"/>
    <w:rsid w:val="00340CB9"/>
    <w:rsid w:val="003463BF"/>
    <w:rsid w:val="0034707B"/>
    <w:rsid w:val="00355117"/>
    <w:rsid w:val="0035678C"/>
    <w:rsid w:val="00360A8D"/>
    <w:rsid w:val="00361C49"/>
    <w:rsid w:val="003634B3"/>
    <w:rsid w:val="00363F21"/>
    <w:rsid w:val="003664C2"/>
    <w:rsid w:val="00367642"/>
    <w:rsid w:val="0037297C"/>
    <w:rsid w:val="00372A0E"/>
    <w:rsid w:val="003779B2"/>
    <w:rsid w:val="00380F15"/>
    <w:rsid w:val="00383CB5"/>
    <w:rsid w:val="003A27CD"/>
    <w:rsid w:val="003A3D17"/>
    <w:rsid w:val="003A4080"/>
    <w:rsid w:val="003A468E"/>
    <w:rsid w:val="003B26F1"/>
    <w:rsid w:val="003B50AF"/>
    <w:rsid w:val="003B7F2D"/>
    <w:rsid w:val="003C49EA"/>
    <w:rsid w:val="003C61A5"/>
    <w:rsid w:val="003D4AA6"/>
    <w:rsid w:val="003E152E"/>
    <w:rsid w:val="003E4C17"/>
    <w:rsid w:val="003F1673"/>
    <w:rsid w:val="003F3B48"/>
    <w:rsid w:val="003F4B6F"/>
    <w:rsid w:val="00402141"/>
    <w:rsid w:val="004139F3"/>
    <w:rsid w:val="004169DC"/>
    <w:rsid w:val="0041766B"/>
    <w:rsid w:val="00417B3E"/>
    <w:rsid w:val="0043031E"/>
    <w:rsid w:val="00433A0F"/>
    <w:rsid w:val="00436F27"/>
    <w:rsid w:val="00441361"/>
    <w:rsid w:val="004428E3"/>
    <w:rsid w:val="004454A0"/>
    <w:rsid w:val="00450A47"/>
    <w:rsid w:val="00452F35"/>
    <w:rsid w:val="00454E10"/>
    <w:rsid w:val="00455B61"/>
    <w:rsid w:val="00457D6B"/>
    <w:rsid w:val="00464113"/>
    <w:rsid w:val="0047178A"/>
    <w:rsid w:val="0047772F"/>
    <w:rsid w:val="004815FC"/>
    <w:rsid w:val="004855CA"/>
    <w:rsid w:val="00487834"/>
    <w:rsid w:val="00490E8E"/>
    <w:rsid w:val="00491D70"/>
    <w:rsid w:val="0049360F"/>
    <w:rsid w:val="004939B6"/>
    <w:rsid w:val="004949FC"/>
    <w:rsid w:val="004A0755"/>
    <w:rsid w:val="004A0C32"/>
    <w:rsid w:val="004A1EF9"/>
    <w:rsid w:val="004A5DF5"/>
    <w:rsid w:val="004B0FF8"/>
    <w:rsid w:val="004B144B"/>
    <w:rsid w:val="004B1B5D"/>
    <w:rsid w:val="004B29C2"/>
    <w:rsid w:val="004B3B43"/>
    <w:rsid w:val="004B63C7"/>
    <w:rsid w:val="004B7DFD"/>
    <w:rsid w:val="004C75C8"/>
    <w:rsid w:val="004D1618"/>
    <w:rsid w:val="004D306A"/>
    <w:rsid w:val="004D40B8"/>
    <w:rsid w:val="004D6886"/>
    <w:rsid w:val="004D7EE8"/>
    <w:rsid w:val="004E0AE8"/>
    <w:rsid w:val="004E1FA0"/>
    <w:rsid w:val="004E564E"/>
    <w:rsid w:val="004F5F9C"/>
    <w:rsid w:val="004F71F4"/>
    <w:rsid w:val="004F91D6"/>
    <w:rsid w:val="00502AFD"/>
    <w:rsid w:val="00502E63"/>
    <w:rsid w:val="005056F7"/>
    <w:rsid w:val="00506646"/>
    <w:rsid w:val="0050742F"/>
    <w:rsid w:val="0051549A"/>
    <w:rsid w:val="00523B9B"/>
    <w:rsid w:val="00525E06"/>
    <w:rsid w:val="005271F6"/>
    <w:rsid w:val="0053460D"/>
    <w:rsid w:val="00537288"/>
    <w:rsid w:val="00550025"/>
    <w:rsid w:val="00553536"/>
    <w:rsid w:val="00556D67"/>
    <w:rsid w:val="00556F7E"/>
    <w:rsid w:val="005610C0"/>
    <w:rsid w:val="00562AF0"/>
    <w:rsid w:val="0056359C"/>
    <w:rsid w:val="0056543D"/>
    <w:rsid w:val="00565F29"/>
    <w:rsid w:val="00567611"/>
    <w:rsid w:val="00573210"/>
    <w:rsid w:val="0057400E"/>
    <w:rsid w:val="00574F43"/>
    <w:rsid w:val="005806BA"/>
    <w:rsid w:val="005810DC"/>
    <w:rsid w:val="0058456E"/>
    <w:rsid w:val="005933B5"/>
    <w:rsid w:val="0059587F"/>
    <w:rsid w:val="00595D6C"/>
    <w:rsid w:val="00596E90"/>
    <w:rsid w:val="005A154B"/>
    <w:rsid w:val="005B0018"/>
    <w:rsid w:val="005B0379"/>
    <w:rsid w:val="005B07E0"/>
    <w:rsid w:val="005B3FAC"/>
    <w:rsid w:val="005B4D3C"/>
    <w:rsid w:val="005B763F"/>
    <w:rsid w:val="005B7DE3"/>
    <w:rsid w:val="005C0A42"/>
    <w:rsid w:val="005C2AC4"/>
    <w:rsid w:val="005C57DE"/>
    <w:rsid w:val="005C5EE8"/>
    <w:rsid w:val="005D2974"/>
    <w:rsid w:val="005D3250"/>
    <w:rsid w:val="005D3549"/>
    <w:rsid w:val="005D7955"/>
    <w:rsid w:val="005E0A80"/>
    <w:rsid w:val="005E663A"/>
    <w:rsid w:val="005F0E1A"/>
    <w:rsid w:val="005F29EA"/>
    <w:rsid w:val="005F2A1C"/>
    <w:rsid w:val="005F31F1"/>
    <w:rsid w:val="005F3FB8"/>
    <w:rsid w:val="005F68BB"/>
    <w:rsid w:val="00606B8B"/>
    <w:rsid w:val="006103C7"/>
    <w:rsid w:val="00624927"/>
    <w:rsid w:val="00627961"/>
    <w:rsid w:val="006326A9"/>
    <w:rsid w:val="006335EC"/>
    <w:rsid w:val="00640436"/>
    <w:rsid w:val="00641246"/>
    <w:rsid w:val="00645E63"/>
    <w:rsid w:val="00645FB2"/>
    <w:rsid w:val="00653A7E"/>
    <w:rsid w:val="0065628E"/>
    <w:rsid w:val="00661337"/>
    <w:rsid w:val="0066358B"/>
    <w:rsid w:val="00663EAB"/>
    <w:rsid w:val="00667133"/>
    <w:rsid w:val="006706B7"/>
    <w:rsid w:val="00680BF2"/>
    <w:rsid w:val="00681274"/>
    <w:rsid w:val="00683658"/>
    <w:rsid w:val="00684428"/>
    <w:rsid w:val="006926E0"/>
    <w:rsid w:val="00692BC3"/>
    <w:rsid w:val="00693634"/>
    <w:rsid w:val="00693687"/>
    <w:rsid w:val="00695AC9"/>
    <w:rsid w:val="00696787"/>
    <w:rsid w:val="00696C58"/>
    <w:rsid w:val="006A0987"/>
    <w:rsid w:val="006A2620"/>
    <w:rsid w:val="006A5E09"/>
    <w:rsid w:val="006A61D7"/>
    <w:rsid w:val="006A69E4"/>
    <w:rsid w:val="006B19D4"/>
    <w:rsid w:val="006B5178"/>
    <w:rsid w:val="006B6404"/>
    <w:rsid w:val="006C4D68"/>
    <w:rsid w:val="006C572B"/>
    <w:rsid w:val="006C574E"/>
    <w:rsid w:val="006C5996"/>
    <w:rsid w:val="006D0EB4"/>
    <w:rsid w:val="006D245B"/>
    <w:rsid w:val="006D2AFA"/>
    <w:rsid w:val="006D32F9"/>
    <w:rsid w:val="006E221D"/>
    <w:rsid w:val="006E2552"/>
    <w:rsid w:val="006E47D9"/>
    <w:rsid w:val="006E74F4"/>
    <w:rsid w:val="006E79E2"/>
    <w:rsid w:val="006F14E9"/>
    <w:rsid w:val="006F53B5"/>
    <w:rsid w:val="007011E9"/>
    <w:rsid w:val="00702AAB"/>
    <w:rsid w:val="00712C6D"/>
    <w:rsid w:val="007150F3"/>
    <w:rsid w:val="00717862"/>
    <w:rsid w:val="00717EB8"/>
    <w:rsid w:val="007206C9"/>
    <w:rsid w:val="0073079C"/>
    <w:rsid w:val="00733550"/>
    <w:rsid w:val="00734157"/>
    <w:rsid w:val="007356F0"/>
    <w:rsid w:val="007379A0"/>
    <w:rsid w:val="00744ABE"/>
    <w:rsid w:val="007531DC"/>
    <w:rsid w:val="007605F9"/>
    <w:rsid w:val="007608E7"/>
    <w:rsid w:val="00763172"/>
    <w:rsid w:val="00770440"/>
    <w:rsid w:val="00774039"/>
    <w:rsid w:val="0077421F"/>
    <w:rsid w:val="00776727"/>
    <w:rsid w:val="00780D90"/>
    <w:rsid w:val="00787DED"/>
    <w:rsid w:val="00790093"/>
    <w:rsid w:val="00793B71"/>
    <w:rsid w:val="00793EF7"/>
    <w:rsid w:val="0079437F"/>
    <w:rsid w:val="0079484E"/>
    <w:rsid w:val="00794C1F"/>
    <w:rsid w:val="0079509C"/>
    <w:rsid w:val="00797CF0"/>
    <w:rsid w:val="00797DE0"/>
    <w:rsid w:val="007A2025"/>
    <w:rsid w:val="007A385A"/>
    <w:rsid w:val="007A3EE2"/>
    <w:rsid w:val="007A5B91"/>
    <w:rsid w:val="007A5D6F"/>
    <w:rsid w:val="007B5AE8"/>
    <w:rsid w:val="007C2A24"/>
    <w:rsid w:val="007C4395"/>
    <w:rsid w:val="007D5F5F"/>
    <w:rsid w:val="007D75C5"/>
    <w:rsid w:val="007E1332"/>
    <w:rsid w:val="007E13B4"/>
    <w:rsid w:val="007E2679"/>
    <w:rsid w:val="007E2942"/>
    <w:rsid w:val="007E3807"/>
    <w:rsid w:val="007E426E"/>
    <w:rsid w:val="007E6B0C"/>
    <w:rsid w:val="007F0426"/>
    <w:rsid w:val="007F0D60"/>
    <w:rsid w:val="00806BCD"/>
    <w:rsid w:val="00814CB0"/>
    <w:rsid w:val="00821A59"/>
    <w:rsid w:val="00821B34"/>
    <w:rsid w:val="00825065"/>
    <w:rsid w:val="00831CAD"/>
    <w:rsid w:val="008332C6"/>
    <w:rsid w:val="008411B3"/>
    <w:rsid w:val="00841E0B"/>
    <w:rsid w:val="008431B0"/>
    <w:rsid w:val="00845FE3"/>
    <w:rsid w:val="00847CB9"/>
    <w:rsid w:val="00851053"/>
    <w:rsid w:val="00860FF4"/>
    <w:rsid w:val="008617BE"/>
    <w:rsid w:val="00873D50"/>
    <w:rsid w:val="00874C82"/>
    <w:rsid w:val="008758A9"/>
    <w:rsid w:val="00876802"/>
    <w:rsid w:val="0087705F"/>
    <w:rsid w:val="00891F96"/>
    <w:rsid w:val="00897A06"/>
    <w:rsid w:val="008A0BF0"/>
    <w:rsid w:val="008A3929"/>
    <w:rsid w:val="008A6666"/>
    <w:rsid w:val="008B03A5"/>
    <w:rsid w:val="008B128F"/>
    <w:rsid w:val="008C4BFE"/>
    <w:rsid w:val="008C605F"/>
    <w:rsid w:val="008C6A0F"/>
    <w:rsid w:val="008D184F"/>
    <w:rsid w:val="008D2CBD"/>
    <w:rsid w:val="008D46FC"/>
    <w:rsid w:val="008E4FE1"/>
    <w:rsid w:val="008E72CC"/>
    <w:rsid w:val="008F14E2"/>
    <w:rsid w:val="008F1C83"/>
    <w:rsid w:val="008F4C27"/>
    <w:rsid w:val="008F67A2"/>
    <w:rsid w:val="00904EA3"/>
    <w:rsid w:val="00907B42"/>
    <w:rsid w:val="009135F2"/>
    <w:rsid w:val="00914E16"/>
    <w:rsid w:val="00917249"/>
    <w:rsid w:val="00917389"/>
    <w:rsid w:val="00924456"/>
    <w:rsid w:val="00931463"/>
    <w:rsid w:val="00934AD3"/>
    <w:rsid w:val="009408F2"/>
    <w:rsid w:val="009458F9"/>
    <w:rsid w:val="0094676E"/>
    <w:rsid w:val="00946A9F"/>
    <w:rsid w:val="00947ED9"/>
    <w:rsid w:val="0095400B"/>
    <w:rsid w:val="009664F1"/>
    <w:rsid w:val="009702DE"/>
    <w:rsid w:val="00971F8F"/>
    <w:rsid w:val="009815F1"/>
    <w:rsid w:val="00991E1B"/>
    <w:rsid w:val="00991E48"/>
    <w:rsid w:val="009965AD"/>
    <w:rsid w:val="009A04F1"/>
    <w:rsid w:val="009A188E"/>
    <w:rsid w:val="009A20E2"/>
    <w:rsid w:val="009A4017"/>
    <w:rsid w:val="009A4F37"/>
    <w:rsid w:val="009A5133"/>
    <w:rsid w:val="009B143C"/>
    <w:rsid w:val="009B3FE0"/>
    <w:rsid w:val="009B4001"/>
    <w:rsid w:val="009C0154"/>
    <w:rsid w:val="009C04F1"/>
    <w:rsid w:val="009C0C58"/>
    <w:rsid w:val="009C460C"/>
    <w:rsid w:val="009C6638"/>
    <w:rsid w:val="009D0F22"/>
    <w:rsid w:val="009D4A3D"/>
    <w:rsid w:val="009D5F0B"/>
    <w:rsid w:val="009E052B"/>
    <w:rsid w:val="009E434E"/>
    <w:rsid w:val="009E4455"/>
    <w:rsid w:val="009F2DB3"/>
    <w:rsid w:val="009F3864"/>
    <w:rsid w:val="00A00433"/>
    <w:rsid w:val="00A00FF9"/>
    <w:rsid w:val="00A01353"/>
    <w:rsid w:val="00A0510A"/>
    <w:rsid w:val="00A06FB3"/>
    <w:rsid w:val="00A073CD"/>
    <w:rsid w:val="00A1074F"/>
    <w:rsid w:val="00A109B5"/>
    <w:rsid w:val="00A11214"/>
    <w:rsid w:val="00A16702"/>
    <w:rsid w:val="00A16E7F"/>
    <w:rsid w:val="00A16EA1"/>
    <w:rsid w:val="00A174F1"/>
    <w:rsid w:val="00A20E27"/>
    <w:rsid w:val="00A3650F"/>
    <w:rsid w:val="00A41584"/>
    <w:rsid w:val="00A43767"/>
    <w:rsid w:val="00A511C4"/>
    <w:rsid w:val="00A52EEE"/>
    <w:rsid w:val="00A63AC4"/>
    <w:rsid w:val="00A65DA5"/>
    <w:rsid w:val="00A66BE1"/>
    <w:rsid w:val="00A66FEA"/>
    <w:rsid w:val="00A67F3D"/>
    <w:rsid w:val="00A776D2"/>
    <w:rsid w:val="00A8318F"/>
    <w:rsid w:val="00A833AA"/>
    <w:rsid w:val="00A9216F"/>
    <w:rsid w:val="00A922E6"/>
    <w:rsid w:val="00A931E4"/>
    <w:rsid w:val="00A93E34"/>
    <w:rsid w:val="00A958A7"/>
    <w:rsid w:val="00A9652C"/>
    <w:rsid w:val="00AA3DFE"/>
    <w:rsid w:val="00AA5E68"/>
    <w:rsid w:val="00AB098B"/>
    <w:rsid w:val="00AB0B24"/>
    <w:rsid w:val="00AB460D"/>
    <w:rsid w:val="00AB7B5E"/>
    <w:rsid w:val="00AD1161"/>
    <w:rsid w:val="00AD1948"/>
    <w:rsid w:val="00AD3836"/>
    <w:rsid w:val="00AE09AA"/>
    <w:rsid w:val="00AE6AFF"/>
    <w:rsid w:val="00AF7889"/>
    <w:rsid w:val="00B00168"/>
    <w:rsid w:val="00B01729"/>
    <w:rsid w:val="00B026C5"/>
    <w:rsid w:val="00B061EA"/>
    <w:rsid w:val="00B1056B"/>
    <w:rsid w:val="00B134E7"/>
    <w:rsid w:val="00B1459F"/>
    <w:rsid w:val="00B21158"/>
    <w:rsid w:val="00B2516B"/>
    <w:rsid w:val="00B2683B"/>
    <w:rsid w:val="00B34A80"/>
    <w:rsid w:val="00B41E80"/>
    <w:rsid w:val="00B42C4A"/>
    <w:rsid w:val="00B46C12"/>
    <w:rsid w:val="00B46DC1"/>
    <w:rsid w:val="00B4778B"/>
    <w:rsid w:val="00B55E78"/>
    <w:rsid w:val="00B57668"/>
    <w:rsid w:val="00B6132E"/>
    <w:rsid w:val="00B62793"/>
    <w:rsid w:val="00B6461F"/>
    <w:rsid w:val="00B70BAD"/>
    <w:rsid w:val="00B74EC4"/>
    <w:rsid w:val="00B77878"/>
    <w:rsid w:val="00B81E29"/>
    <w:rsid w:val="00B82551"/>
    <w:rsid w:val="00B90167"/>
    <w:rsid w:val="00B9104E"/>
    <w:rsid w:val="00BB0C4F"/>
    <w:rsid w:val="00BB2CB9"/>
    <w:rsid w:val="00BB728A"/>
    <w:rsid w:val="00BD2D35"/>
    <w:rsid w:val="00BE35BB"/>
    <w:rsid w:val="00BE4DAB"/>
    <w:rsid w:val="00BF0250"/>
    <w:rsid w:val="00BF1A40"/>
    <w:rsid w:val="00BF27A9"/>
    <w:rsid w:val="00BF3198"/>
    <w:rsid w:val="00BF71CA"/>
    <w:rsid w:val="00C02D94"/>
    <w:rsid w:val="00C044DE"/>
    <w:rsid w:val="00C04AAC"/>
    <w:rsid w:val="00C108A2"/>
    <w:rsid w:val="00C117DF"/>
    <w:rsid w:val="00C13F4F"/>
    <w:rsid w:val="00C15EF2"/>
    <w:rsid w:val="00C17C01"/>
    <w:rsid w:val="00C22320"/>
    <w:rsid w:val="00C27499"/>
    <w:rsid w:val="00C27AC2"/>
    <w:rsid w:val="00C27CF4"/>
    <w:rsid w:val="00C33AB1"/>
    <w:rsid w:val="00C34950"/>
    <w:rsid w:val="00C35793"/>
    <w:rsid w:val="00C35ABF"/>
    <w:rsid w:val="00C53C75"/>
    <w:rsid w:val="00C54571"/>
    <w:rsid w:val="00C54982"/>
    <w:rsid w:val="00C576ED"/>
    <w:rsid w:val="00C60DC5"/>
    <w:rsid w:val="00C65240"/>
    <w:rsid w:val="00C67ACD"/>
    <w:rsid w:val="00C73563"/>
    <w:rsid w:val="00C75F3D"/>
    <w:rsid w:val="00C76BA1"/>
    <w:rsid w:val="00C77AED"/>
    <w:rsid w:val="00C8562D"/>
    <w:rsid w:val="00C862BC"/>
    <w:rsid w:val="00C92325"/>
    <w:rsid w:val="00C93401"/>
    <w:rsid w:val="00C97584"/>
    <w:rsid w:val="00CA29D3"/>
    <w:rsid w:val="00CA2D6E"/>
    <w:rsid w:val="00CA2FFF"/>
    <w:rsid w:val="00CA311D"/>
    <w:rsid w:val="00CA7BCF"/>
    <w:rsid w:val="00CB6994"/>
    <w:rsid w:val="00CE4EE6"/>
    <w:rsid w:val="00CF0F16"/>
    <w:rsid w:val="00CF1E4C"/>
    <w:rsid w:val="00CF5BC3"/>
    <w:rsid w:val="00D036F9"/>
    <w:rsid w:val="00D051AC"/>
    <w:rsid w:val="00D06667"/>
    <w:rsid w:val="00D06CC0"/>
    <w:rsid w:val="00D13222"/>
    <w:rsid w:val="00D133CB"/>
    <w:rsid w:val="00D179AD"/>
    <w:rsid w:val="00D23CE0"/>
    <w:rsid w:val="00D23FB3"/>
    <w:rsid w:val="00D268B9"/>
    <w:rsid w:val="00D30B35"/>
    <w:rsid w:val="00D3128A"/>
    <w:rsid w:val="00D35C91"/>
    <w:rsid w:val="00D40635"/>
    <w:rsid w:val="00D444F3"/>
    <w:rsid w:val="00D46EBD"/>
    <w:rsid w:val="00D53144"/>
    <w:rsid w:val="00D62D41"/>
    <w:rsid w:val="00D66519"/>
    <w:rsid w:val="00D66D70"/>
    <w:rsid w:val="00D67778"/>
    <w:rsid w:val="00D70461"/>
    <w:rsid w:val="00D806DF"/>
    <w:rsid w:val="00D819E7"/>
    <w:rsid w:val="00D83EB9"/>
    <w:rsid w:val="00D84841"/>
    <w:rsid w:val="00D84CFA"/>
    <w:rsid w:val="00D84E25"/>
    <w:rsid w:val="00D91B32"/>
    <w:rsid w:val="00DA5644"/>
    <w:rsid w:val="00DA6A5D"/>
    <w:rsid w:val="00DB11E0"/>
    <w:rsid w:val="00DB1E5E"/>
    <w:rsid w:val="00DB587D"/>
    <w:rsid w:val="00DB6B27"/>
    <w:rsid w:val="00DC14CF"/>
    <w:rsid w:val="00DC153A"/>
    <w:rsid w:val="00DC1881"/>
    <w:rsid w:val="00DC66F0"/>
    <w:rsid w:val="00DC7B7E"/>
    <w:rsid w:val="00DC7BCD"/>
    <w:rsid w:val="00DD6764"/>
    <w:rsid w:val="00DD7B15"/>
    <w:rsid w:val="00DE1C03"/>
    <w:rsid w:val="00DE5986"/>
    <w:rsid w:val="00DF2E49"/>
    <w:rsid w:val="00DF438A"/>
    <w:rsid w:val="00DF763F"/>
    <w:rsid w:val="00E039EF"/>
    <w:rsid w:val="00E047D8"/>
    <w:rsid w:val="00E07B51"/>
    <w:rsid w:val="00E1235B"/>
    <w:rsid w:val="00E137B4"/>
    <w:rsid w:val="00E15552"/>
    <w:rsid w:val="00E20072"/>
    <w:rsid w:val="00E207A1"/>
    <w:rsid w:val="00E21953"/>
    <w:rsid w:val="00E27788"/>
    <w:rsid w:val="00E35F3A"/>
    <w:rsid w:val="00E363DD"/>
    <w:rsid w:val="00E37155"/>
    <w:rsid w:val="00E46ECD"/>
    <w:rsid w:val="00E543F4"/>
    <w:rsid w:val="00E546AB"/>
    <w:rsid w:val="00E609D4"/>
    <w:rsid w:val="00E6269C"/>
    <w:rsid w:val="00E76684"/>
    <w:rsid w:val="00E77906"/>
    <w:rsid w:val="00E81B66"/>
    <w:rsid w:val="00E82988"/>
    <w:rsid w:val="00E86A1A"/>
    <w:rsid w:val="00E917B3"/>
    <w:rsid w:val="00E95A7C"/>
    <w:rsid w:val="00EA2D56"/>
    <w:rsid w:val="00EA3C70"/>
    <w:rsid w:val="00EA49FB"/>
    <w:rsid w:val="00EA6470"/>
    <w:rsid w:val="00EA6766"/>
    <w:rsid w:val="00EB0BAD"/>
    <w:rsid w:val="00EB105C"/>
    <w:rsid w:val="00EB1094"/>
    <w:rsid w:val="00EB36ED"/>
    <w:rsid w:val="00EB754F"/>
    <w:rsid w:val="00EB7E2F"/>
    <w:rsid w:val="00EC07BC"/>
    <w:rsid w:val="00EC1B51"/>
    <w:rsid w:val="00EC1DED"/>
    <w:rsid w:val="00EC479E"/>
    <w:rsid w:val="00EC6D34"/>
    <w:rsid w:val="00EC6F63"/>
    <w:rsid w:val="00ED0B43"/>
    <w:rsid w:val="00ED42F0"/>
    <w:rsid w:val="00ED4E5A"/>
    <w:rsid w:val="00ED52CB"/>
    <w:rsid w:val="00ED5888"/>
    <w:rsid w:val="00EE0D95"/>
    <w:rsid w:val="00EE3D07"/>
    <w:rsid w:val="00EE5816"/>
    <w:rsid w:val="00EF3C6B"/>
    <w:rsid w:val="00F03F60"/>
    <w:rsid w:val="00F05C8A"/>
    <w:rsid w:val="00F064C6"/>
    <w:rsid w:val="00F07E0D"/>
    <w:rsid w:val="00F10F1E"/>
    <w:rsid w:val="00F118FC"/>
    <w:rsid w:val="00F209C7"/>
    <w:rsid w:val="00F21A6A"/>
    <w:rsid w:val="00F23EA6"/>
    <w:rsid w:val="00F24E14"/>
    <w:rsid w:val="00F26400"/>
    <w:rsid w:val="00F362EB"/>
    <w:rsid w:val="00F4409E"/>
    <w:rsid w:val="00F52033"/>
    <w:rsid w:val="00F57FA7"/>
    <w:rsid w:val="00F60CED"/>
    <w:rsid w:val="00F631AB"/>
    <w:rsid w:val="00F655C1"/>
    <w:rsid w:val="00F71C2A"/>
    <w:rsid w:val="00F72257"/>
    <w:rsid w:val="00F77E4C"/>
    <w:rsid w:val="00F80344"/>
    <w:rsid w:val="00F909EB"/>
    <w:rsid w:val="00F96056"/>
    <w:rsid w:val="00F97D89"/>
    <w:rsid w:val="00FB2621"/>
    <w:rsid w:val="00FB76F1"/>
    <w:rsid w:val="00FC06A2"/>
    <w:rsid w:val="00FC135D"/>
    <w:rsid w:val="00FC2EB5"/>
    <w:rsid w:val="00FD07EA"/>
    <w:rsid w:val="00FD5538"/>
    <w:rsid w:val="00FE062E"/>
    <w:rsid w:val="00FE18A0"/>
    <w:rsid w:val="00FE5BEB"/>
    <w:rsid w:val="00FF0485"/>
    <w:rsid w:val="00FF0B44"/>
    <w:rsid w:val="00FF365E"/>
    <w:rsid w:val="00FF427A"/>
    <w:rsid w:val="01D03704"/>
    <w:rsid w:val="02B7BE59"/>
    <w:rsid w:val="03070E1A"/>
    <w:rsid w:val="0376C49C"/>
    <w:rsid w:val="04037174"/>
    <w:rsid w:val="0451F9C7"/>
    <w:rsid w:val="04C43FA4"/>
    <w:rsid w:val="04EBFF1E"/>
    <w:rsid w:val="065B7A96"/>
    <w:rsid w:val="0AE32F43"/>
    <w:rsid w:val="0B2B916E"/>
    <w:rsid w:val="0B77194A"/>
    <w:rsid w:val="0B87FEF9"/>
    <w:rsid w:val="0C34C084"/>
    <w:rsid w:val="0C58A547"/>
    <w:rsid w:val="0C838801"/>
    <w:rsid w:val="0D0A1CC6"/>
    <w:rsid w:val="0DE54219"/>
    <w:rsid w:val="0DF9E94B"/>
    <w:rsid w:val="0E4008A3"/>
    <w:rsid w:val="0EAEBA0C"/>
    <w:rsid w:val="0FBB28C3"/>
    <w:rsid w:val="107BF536"/>
    <w:rsid w:val="10DDFF3E"/>
    <w:rsid w:val="11CBF726"/>
    <w:rsid w:val="12B36D35"/>
    <w:rsid w:val="13822B2F"/>
    <w:rsid w:val="144A7706"/>
    <w:rsid w:val="158DAD8C"/>
    <w:rsid w:val="15BFB1F4"/>
    <w:rsid w:val="164C4978"/>
    <w:rsid w:val="17946687"/>
    <w:rsid w:val="18B113F2"/>
    <w:rsid w:val="18F207A1"/>
    <w:rsid w:val="19DF9312"/>
    <w:rsid w:val="19F072AF"/>
    <w:rsid w:val="19FBDAF0"/>
    <w:rsid w:val="1ABB752C"/>
    <w:rsid w:val="1AC00D57"/>
    <w:rsid w:val="1BC4855B"/>
    <w:rsid w:val="1BD8F299"/>
    <w:rsid w:val="1CE02A10"/>
    <w:rsid w:val="1D346FD9"/>
    <w:rsid w:val="1DDC2040"/>
    <w:rsid w:val="1E1ED33E"/>
    <w:rsid w:val="20178DE5"/>
    <w:rsid w:val="202C7891"/>
    <w:rsid w:val="21629C1A"/>
    <w:rsid w:val="21A616D7"/>
    <w:rsid w:val="2278A67D"/>
    <w:rsid w:val="2343368D"/>
    <w:rsid w:val="235176D8"/>
    <w:rsid w:val="24CAEEFE"/>
    <w:rsid w:val="25384FF9"/>
    <w:rsid w:val="25E5EFA2"/>
    <w:rsid w:val="26C2508B"/>
    <w:rsid w:val="26F045ED"/>
    <w:rsid w:val="28A3DCEA"/>
    <w:rsid w:val="2906CA33"/>
    <w:rsid w:val="299A9655"/>
    <w:rsid w:val="29BF3D9A"/>
    <w:rsid w:val="2A210669"/>
    <w:rsid w:val="2A27E6AF"/>
    <w:rsid w:val="2A92142A"/>
    <w:rsid w:val="2AA93878"/>
    <w:rsid w:val="2ABC7A5E"/>
    <w:rsid w:val="2B3F8BEC"/>
    <w:rsid w:val="2C49760E"/>
    <w:rsid w:val="2EB6BAA2"/>
    <w:rsid w:val="2ED5F61A"/>
    <w:rsid w:val="2F2939C7"/>
    <w:rsid w:val="2FF4B6C0"/>
    <w:rsid w:val="2FF96435"/>
    <w:rsid w:val="31564336"/>
    <w:rsid w:val="3182C6A1"/>
    <w:rsid w:val="319EF93B"/>
    <w:rsid w:val="31A9B370"/>
    <w:rsid w:val="32E93EF7"/>
    <w:rsid w:val="331022E0"/>
    <w:rsid w:val="33366DA2"/>
    <w:rsid w:val="34FA4357"/>
    <w:rsid w:val="36A83CAB"/>
    <w:rsid w:val="37B1DBD8"/>
    <w:rsid w:val="3811F346"/>
    <w:rsid w:val="38155820"/>
    <w:rsid w:val="386440EE"/>
    <w:rsid w:val="3905F561"/>
    <w:rsid w:val="39A9247E"/>
    <w:rsid w:val="3A1368D5"/>
    <w:rsid w:val="3A68AA1B"/>
    <w:rsid w:val="3AB18E56"/>
    <w:rsid w:val="3B3E840D"/>
    <w:rsid w:val="3B71E1B2"/>
    <w:rsid w:val="3B7E7E15"/>
    <w:rsid w:val="3C0CAB1A"/>
    <w:rsid w:val="3C9B7306"/>
    <w:rsid w:val="3D38A242"/>
    <w:rsid w:val="3D5BC7BF"/>
    <w:rsid w:val="3DDD2144"/>
    <w:rsid w:val="3ECD6320"/>
    <w:rsid w:val="3F46CB4B"/>
    <w:rsid w:val="3FF446D0"/>
    <w:rsid w:val="42E378B6"/>
    <w:rsid w:val="4318085F"/>
    <w:rsid w:val="45096A6C"/>
    <w:rsid w:val="455A6F40"/>
    <w:rsid w:val="45BB1544"/>
    <w:rsid w:val="4733170E"/>
    <w:rsid w:val="48D48534"/>
    <w:rsid w:val="49A7D09F"/>
    <w:rsid w:val="49E898DF"/>
    <w:rsid w:val="4A3CD8DD"/>
    <w:rsid w:val="4AE14DE7"/>
    <w:rsid w:val="4C15CC22"/>
    <w:rsid w:val="4D7A9A95"/>
    <w:rsid w:val="4DFE00C1"/>
    <w:rsid w:val="4E7AAC8E"/>
    <w:rsid w:val="4EB4241B"/>
    <w:rsid w:val="50E7C7B7"/>
    <w:rsid w:val="5166DE74"/>
    <w:rsid w:val="52B9126D"/>
    <w:rsid w:val="53B3ED17"/>
    <w:rsid w:val="5671959B"/>
    <w:rsid w:val="56A7C05B"/>
    <w:rsid w:val="56F54B60"/>
    <w:rsid w:val="5827705D"/>
    <w:rsid w:val="5A20DDCE"/>
    <w:rsid w:val="5BAC1A27"/>
    <w:rsid w:val="5BEDF630"/>
    <w:rsid w:val="5C22B073"/>
    <w:rsid w:val="5CC49651"/>
    <w:rsid w:val="5DB5D750"/>
    <w:rsid w:val="5DEDACA1"/>
    <w:rsid w:val="5E4FD3BA"/>
    <w:rsid w:val="5ED15DC2"/>
    <w:rsid w:val="606CFBF5"/>
    <w:rsid w:val="60A28183"/>
    <w:rsid w:val="6168D001"/>
    <w:rsid w:val="61F2131B"/>
    <w:rsid w:val="62BF90BB"/>
    <w:rsid w:val="65C3B083"/>
    <w:rsid w:val="663797DC"/>
    <w:rsid w:val="669D4A58"/>
    <w:rsid w:val="66C0C842"/>
    <w:rsid w:val="686422CB"/>
    <w:rsid w:val="69175E7F"/>
    <w:rsid w:val="6BD5DC18"/>
    <w:rsid w:val="6C0C0780"/>
    <w:rsid w:val="6C1F27D0"/>
    <w:rsid w:val="6C3AEB2B"/>
    <w:rsid w:val="6DB55510"/>
    <w:rsid w:val="6DD08E05"/>
    <w:rsid w:val="6E887806"/>
    <w:rsid w:val="6EB76DC6"/>
    <w:rsid w:val="6F0D2C5D"/>
    <w:rsid w:val="6F43A842"/>
    <w:rsid w:val="6F4DD00B"/>
    <w:rsid w:val="6F591033"/>
    <w:rsid w:val="7086C3A2"/>
    <w:rsid w:val="70DB9E07"/>
    <w:rsid w:val="71461D65"/>
    <w:rsid w:val="7180EECC"/>
    <w:rsid w:val="718FBED9"/>
    <w:rsid w:val="71D33B96"/>
    <w:rsid w:val="7339D83B"/>
    <w:rsid w:val="74171965"/>
    <w:rsid w:val="74F33A77"/>
    <w:rsid w:val="77559D75"/>
    <w:rsid w:val="77B4A15D"/>
    <w:rsid w:val="7801F728"/>
    <w:rsid w:val="78142992"/>
    <w:rsid w:val="78EA8A88"/>
    <w:rsid w:val="7997A7C9"/>
    <w:rsid w:val="79F38461"/>
    <w:rsid w:val="7A49D90D"/>
    <w:rsid w:val="7ACC918E"/>
    <w:rsid w:val="7B1BAB2B"/>
    <w:rsid w:val="7B60F57F"/>
    <w:rsid w:val="7B7A1DDC"/>
    <w:rsid w:val="7B95163E"/>
    <w:rsid w:val="7C41FA4B"/>
    <w:rsid w:val="7CB77B8C"/>
    <w:rsid w:val="7CC1852E"/>
    <w:rsid w:val="7D4EF4BD"/>
    <w:rsid w:val="7EB3C174"/>
    <w:rsid w:val="7EE0F1C7"/>
    <w:rsid w:val="7F3FACA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6DF6CF"/>
  <w15:chartTrackingRefBased/>
  <w15:docId w15:val="{F27954EB-E391-1A48-B46B-60E5E2DA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sv-SE" w:eastAsia="sv-SE"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30"/>
    <w:pPr>
      <w:spacing w:after="120"/>
    </w:pPr>
    <w:rPr>
      <w:rFonts w:ascii="Georgia" w:hAnsi="Georgia"/>
      <w:lang w:eastAsia="en-US"/>
    </w:rPr>
  </w:style>
  <w:style w:type="paragraph" w:styleId="Rubrik1">
    <w:name w:val="heading 1"/>
    <w:next w:val="Normal"/>
    <w:link w:val="Rubrik1Char"/>
    <w:uiPriority w:val="1"/>
    <w:qFormat/>
    <w:rsid w:val="005271F6"/>
    <w:pPr>
      <w:keepNext/>
      <w:spacing w:before="240" w:after="170"/>
      <w:outlineLvl w:val="0"/>
    </w:pPr>
    <w:rPr>
      <w:rFonts w:ascii="Georgia" w:eastAsiaTheme="majorEastAsia" w:hAnsi="Georgia" w:cstheme="majorBidi"/>
      <w:b/>
      <w:bCs/>
      <w:sz w:val="32"/>
      <w:szCs w:val="28"/>
      <w:lang w:eastAsia="en-US"/>
    </w:rPr>
  </w:style>
  <w:style w:type="paragraph" w:styleId="Rubrik2">
    <w:name w:val="heading 2"/>
    <w:next w:val="Normal"/>
    <w:link w:val="Rubrik2Char"/>
    <w:uiPriority w:val="2"/>
    <w:qFormat/>
    <w:rsid w:val="005271F6"/>
    <w:pPr>
      <w:keepNext/>
      <w:spacing w:before="360" w:after="120"/>
      <w:outlineLvl w:val="1"/>
    </w:pPr>
    <w:rPr>
      <w:rFonts w:ascii="Georgia" w:eastAsiaTheme="majorEastAsia" w:hAnsi="Georgia" w:cstheme="majorBidi"/>
      <w:b/>
      <w:bCs/>
      <w:sz w:val="28"/>
      <w:szCs w:val="26"/>
      <w:lang w:eastAsia="en-US"/>
    </w:rPr>
  </w:style>
  <w:style w:type="paragraph" w:styleId="Rubrik3">
    <w:name w:val="heading 3"/>
    <w:next w:val="Normal"/>
    <w:link w:val="Rubrik3Char"/>
    <w:uiPriority w:val="3"/>
    <w:qFormat/>
    <w:rsid w:val="005271F6"/>
    <w:pPr>
      <w:keepNext/>
      <w:keepLines/>
      <w:spacing w:before="240" w:after="60"/>
      <w:outlineLvl w:val="2"/>
    </w:pPr>
    <w:rPr>
      <w:rFonts w:ascii="Georgia" w:eastAsiaTheme="majorEastAsia" w:hAnsi="Georgia" w:cstheme="majorBidi"/>
      <w:b/>
      <w:bCs/>
      <w:sz w:val="24"/>
      <w:lang w:eastAsia="en-US"/>
    </w:rPr>
  </w:style>
  <w:style w:type="paragraph" w:styleId="Rubrik4">
    <w:name w:val="heading 4"/>
    <w:next w:val="Normal"/>
    <w:link w:val="Rubrik4Char"/>
    <w:uiPriority w:val="4"/>
    <w:unhideWhenUsed/>
    <w:rsid w:val="009B4001"/>
    <w:pPr>
      <w:keepNext/>
      <w:keepLines/>
      <w:spacing w:after="60"/>
      <w:ind w:left="1021" w:hanging="1021"/>
      <w:outlineLvl w:val="3"/>
    </w:pPr>
    <w:rPr>
      <w:rFonts w:asciiTheme="majorHAnsi" w:eastAsiaTheme="majorEastAsia" w:hAnsiTheme="majorHAnsi" w:cstheme="majorBidi"/>
      <w:bCs/>
      <w:i/>
      <w:iCs/>
      <w:sz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56F7E"/>
    <w:pPr>
      <w:tabs>
        <w:tab w:val="center" w:pos="4153"/>
        <w:tab w:val="right" w:pos="8306"/>
      </w:tabs>
    </w:pPr>
  </w:style>
  <w:style w:type="paragraph" w:styleId="Sidfot">
    <w:name w:val="footer"/>
    <w:link w:val="SidfotChar"/>
    <w:rsid w:val="00556F7E"/>
    <w:pPr>
      <w:tabs>
        <w:tab w:val="center" w:pos="4153"/>
        <w:tab w:val="right" w:pos="8306"/>
      </w:tabs>
    </w:pPr>
    <w:rPr>
      <w:rFonts w:ascii="Arial" w:hAnsi="Arial"/>
      <w:color w:val="000099"/>
      <w:sz w:val="16"/>
      <w:lang w:val="en-GB" w:eastAsia="en-US"/>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556F7E"/>
    <w:rPr>
      <w:rFonts w:ascii="Arial" w:hAnsi="Arial"/>
      <w:color w:val="000099"/>
      <w:sz w:val="16"/>
      <w:lang w:val="en-GB"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5271F6"/>
    <w:rPr>
      <w:rFonts w:ascii="Georgia" w:eastAsiaTheme="majorEastAsia" w:hAnsi="Georgia" w:cstheme="majorBidi"/>
      <w:b/>
      <w:bCs/>
      <w:sz w:val="32"/>
      <w:szCs w:val="28"/>
      <w:lang w:eastAsia="en-US"/>
    </w:rPr>
  </w:style>
  <w:style w:type="character" w:customStyle="1" w:styleId="Rubrik2Char">
    <w:name w:val="Rubrik 2 Char"/>
    <w:basedOn w:val="Standardstycketeckensnitt"/>
    <w:link w:val="Rubrik2"/>
    <w:uiPriority w:val="2"/>
    <w:rsid w:val="005271F6"/>
    <w:rPr>
      <w:rFonts w:ascii="Georgia" w:eastAsiaTheme="majorEastAsia" w:hAnsi="Georgia" w:cstheme="majorBidi"/>
      <w:b/>
      <w:bCs/>
      <w:sz w:val="28"/>
      <w:szCs w:val="26"/>
      <w:lang w:eastAsia="en-US"/>
    </w:rPr>
  </w:style>
  <w:style w:type="character" w:customStyle="1" w:styleId="Rubrik3Char">
    <w:name w:val="Rubrik 3 Char"/>
    <w:basedOn w:val="Standardstycketeckensnitt"/>
    <w:link w:val="Rubrik3"/>
    <w:uiPriority w:val="3"/>
    <w:rsid w:val="005271F6"/>
    <w:rPr>
      <w:rFonts w:ascii="Georgia" w:eastAsiaTheme="majorEastAsia" w:hAnsi="Georgia" w:cstheme="majorBidi"/>
      <w:b/>
      <w:bCs/>
      <w:sz w:val="24"/>
      <w:lang w:eastAsia="en-US"/>
    </w:rPr>
  </w:style>
  <w:style w:type="paragraph" w:styleId="Rubrik">
    <w:name w:val="Title"/>
    <w:next w:val="Normal"/>
    <w:link w:val="RubrikChar"/>
    <w:uiPriority w:val="10"/>
    <w:qFormat/>
    <w:rsid w:val="00317230"/>
    <w:pPr>
      <w:keepNext/>
      <w:spacing w:after="170"/>
      <w:contextualSpacing/>
    </w:pPr>
    <w:rPr>
      <w:rFonts w:ascii="Georgia" w:eastAsiaTheme="majorEastAsia" w:hAnsi="Georgia" w:cstheme="majorBidi"/>
      <w:b/>
      <w:sz w:val="40"/>
      <w:szCs w:val="52"/>
      <w:lang w:eastAsia="en-US"/>
    </w:rPr>
  </w:style>
  <w:style w:type="character" w:customStyle="1" w:styleId="RubrikChar">
    <w:name w:val="Rubrik Char"/>
    <w:basedOn w:val="Standardstycketeckensnitt"/>
    <w:link w:val="Rubrik"/>
    <w:uiPriority w:val="10"/>
    <w:rsid w:val="00317230"/>
    <w:rPr>
      <w:rFonts w:ascii="Georgia" w:eastAsiaTheme="majorEastAsia" w:hAnsi="Georgia" w:cstheme="majorBidi"/>
      <w:b/>
      <w:sz w:val="40"/>
      <w:szCs w:val="52"/>
      <w:lang w:eastAsia="en-US"/>
    </w:rPr>
  </w:style>
  <w:style w:type="paragraph" w:styleId="Underrubrik">
    <w:name w:val="Subtitle"/>
    <w:next w:val="Normal"/>
    <w:link w:val="UnderrubrikChar"/>
    <w:uiPriority w:val="11"/>
    <w:qFormat/>
    <w:rsid w:val="00317230"/>
    <w:pPr>
      <w:numPr>
        <w:ilvl w:val="1"/>
      </w:numPr>
      <w:spacing w:after="170"/>
    </w:pPr>
    <w:rPr>
      <w:rFonts w:ascii="Georgia" w:eastAsiaTheme="majorEastAsia" w:hAnsi="Georgia" w:cstheme="majorBidi"/>
      <w:b/>
      <w:iCs/>
      <w:sz w:val="28"/>
      <w:szCs w:val="24"/>
      <w:lang w:eastAsia="en-US"/>
    </w:rPr>
  </w:style>
  <w:style w:type="character" w:customStyle="1" w:styleId="UnderrubrikChar">
    <w:name w:val="Underrubrik Char"/>
    <w:basedOn w:val="Standardstycketeckensnitt"/>
    <w:link w:val="Underrubrik"/>
    <w:uiPriority w:val="11"/>
    <w:rsid w:val="00317230"/>
    <w:rPr>
      <w:rFonts w:ascii="Georgia" w:eastAsiaTheme="majorEastAsia" w:hAnsi="Georgia" w:cstheme="majorBidi"/>
      <w:b/>
      <w:iCs/>
      <w:sz w:val="28"/>
      <w:szCs w:val="24"/>
      <w:lang w:eastAsia="en-US"/>
    </w:rPr>
  </w:style>
  <w:style w:type="character" w:styleId="Betoning">
    <w:name w:val="Emphasis"/>
    <w:uiPriority w:val="9"/>
    <w:qFormat/>
    <w:rsid w:val="00317230"/>
    <w:rPr>
      <w:rFonts w:ascii="Georgia" w:hAnsi="Georgia"/>
      <w:i/>
      <w:iCs/>
      <w:color w:val="auto"/>
      <w:sz w:val="22"/>
      <w:lang w:val="sv-SE"/>
    </w:rPr>
  </w:style>
  <w:style w:type="paragraph" w:customStyle="1" w:styleId="List-Bullet">
    <w:name w:val="List - Bullet"/>
    <w:link w:val="List-BulletChar"/>
    <w:rsid w:val="00702AAB"/>
    <w:pPr>
      <w:numPr>
        <w:numId w:val="3"/>
      </w:numPr>
    </w:pPr>
    <w:rPr>
      <w:rFonts w:ascii="Arial" w:hAnsi="Arial"/>
      <w:color w:val="000000" w:themeColor="text1"/>
      <w:sz w:val="22"/>
      <w:szCs w:val="24"/>
      <w:lang w:val="en-GB" w:eastAsia="en-US"/>
    </w:rPr>
  </w:style>
  <w:style w:type="paragraph" w:styleId="Brdtext">
    <w:name w:val="Body Text"/>
    <w:link w:val="BrdtextChar"/>
    <w:uiPriority w:val="99"/>
    <w:rsid w:val="00556F7E"/>
    <w:pPr>
      <w:spacing w:after="170"/>
    </w:pPr>
    <w:rPr>
      <w:rFonts w:ascii="Arial" w:eastAsia="Cambria" w:hAnsi="Arial"/>
      <w:sz w:val="22"/>
      <w:lang w:val="en-GB" w:eastAsia="en-US"/>
    </w:rPr>
  </w:style>
  <w:style w:type="character" w:customStyle="1" w:styleId="BrdtextChar">
    <w:name w:val="Brödtext Char"/>
    <w:basedOn w:val="Standardstycketeckensnitt"/>
    <w:link w:val="Brdtext"/>
    <w:uiPriority w:val="99"/>
    <w:rsid w:val="00702AAB"/>
    <w:rPr>
      <w:rFonts w:ascii="Arial" w:eastAsia="Cambria" w:hAnsi="Arial"/>
      <w:sz w:val="22"/>
      <w:lang w:val="en-GB" w:eastAsia="en-US"/>
    </w:rPr>
  </w:style>
  <w:style w:type="character" w:customStyle="1" w:styleId="List-BulletChar">
    <w:name w:val="List - Bullet Char"/>
    <w:basedOn w:val="Standardstycketeckensnitt"/>
    <w:link w:val="List-Bullet"/>
    <w:rsid w:val="00702AAB"/>
    <w:rPr>
      <w:rFonts w:ascii="Arial" w:hAnsi="Arial"/>
      <w:color w:val="000000"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rPr>
  </w:style>
  <w:style w:type="character" w:customStyle="1" w:styleId="Rubrik4Char">
    <w:name w:val="Rubrik 4 Char"/>
    <w:basedOn w:val="Standardstycketeckensnitt"/>
    <w:link w:val="Rubrik4"/>
    <w:uiPriority w:val="4"/>
    <w:rsid w:val="009B4001"/>
    <w:rPr>
      <w:rFonts w:asciiTheme="majorHAnsi" w:eastAsiaTheme="majorEastAsia" w:hAnsiTheme="majorHAnsi" w:cstheme="majorBidi"/>
      <w:bCs/>
      <w:i/>
      <w:iCs/>
      <w:sz w:val="22"/>
      <w:lang w:val="en-GB" w:eastAsia="en-US"/>
    </w:rPr>
  </w:style>
  <w:style w:type="paragraph" w:customStyle="1" w:styleId="Picture">
    <w:name w:val="Picture"/>
    <w:basedOn w:val="Normal"/>
    <w:next w:val="Normal"/>
    <w:uiPriority w:val="7"/>
    <w:qFormat/>
    <w:rsid w:val="00556F7E"/>
    <w:pPr>
      <w:keepNext/>
      <w:spacing w:before="240" w:after="60"/>
    </w:pPr>
    <w:rPr>
      <w:noProof/>
      <w:lang w:eastAsia="zh-CN"/>
    </w:rPr>
  </w:style>
  <w:style w:type="paragraph" w:styleId="Innehll1">
    <w:name w:val="toc 1"/>
    <w:basedOn w:val="Normal"/>
    <w:next w:val="Normal"/>
    <w:autoRedefine/>
    <w:uiPriority w:val="39"/>
    <w:rsid w:val="00556F7E"/>
    <w:pPr>
      <w:spacing w:after="100"/>
    </w:pPr>
    <w:rPr>
      <w:b/>
    </w:rPr>
  </w:style>
  <w:style w:type="paragraph" w:styleId="Innehll2">
    <w:name w:val="toc 2"/>
    <w:basedOn w:val="Normal"/>
    <w:next w:val="Normal"/>
    <w:autoRedefine/>
    <w:uiPriority w:val="39"/>
    <w:rsid w:val="00556F7E"/>
    <w:pPr>
      <w:spacing w:after="100"/>
      <w:ind w:left="220"/>
    </w:pPr>
  </w:style>
  <w:style w:type="paragraph" w:styleId="Innehll3">
    <w:name w:val="toc 3"/>
    <w:basedOn w:val="Normal"/>
    <w:next w:val="Normal"/>
    <w:autoRedefine/>
    <w:uiPriority w:val="39"/>
    <w:rsid w:val="00556F7E"/>
    <w:pPr>
      <w:spacing w:after="100"/>
      <w:ind w:left="440"/>
    </w:pPr>
    <w:rPr>
      <w:i/>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13"/>
    <w:unhideWhenUsed/>
    <w:rsid w:val="00556F7E"/>
    <w:pPr>
      <w:keepLines/>
      <w:spacing w:before="480" w:after="0" w:line="276" w:lineRule="auto"/>
      <w:outlineLvl w:val="9"/>
    </w:pPr>
    <w:rPr>
      <w:rFonts w:asciiTheme="majorHAnsi" w:hAnsiTheme="majorHAnsi"/>
      <w:sz w:val="28"/>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FF" w:themeColor="hyperlink"/>
      <w:u w:val="single"/>
    </w:rPr>
  </w:style>
  <w:style w:type="character" w:customStyle="1" w:styleId="apple-converted-space">
    <w:name w:val="apple-converted-space"/>
    <w:basedOn w:val="Standardstycketeckensnitt"/>
    <w:rsid w:val="00E543F4"/>
  </w:style>
  <w:style w:type="paragraph" w:styleId="Liststycke">
    <w:name w:val="List Paragraph"/>
    <w:basedOn w:val="Normal"/>
    <w:uiPriority w:val="34"/>
    <w:qFormat/>
    <w:rsid w:val="007E2942"/>
    <w:pPr>
      <w:ind w:left="720"/>
      <w:contextualSpacing/>
    </w:pPr>
  </w:style>
  <w:style w:type="character" w:styleId="Kommentarsreferens">
    <w:name w:val="annotation reference"/>
    <w:basedOn w:val="Standardstycketeckensnitt"/>
    <w:semiHidden/>
    <w:unhideWhenUsed/>
    <w:rsid w:val="00845FE3"/>
    <w:rPr>
      <w:sz w:val="16"/>
      <w:szCs w:val="16"/>
    </w:rPr>
  </w:style>
  <w:style w:type="paragraph" w:styleId="Kommentarer">
    <w:name w:val="annotation text"/>
    <w:basedOn w:val="Normal"/>
    <w:link w:val="KommentarerChar"/>
    <w:semiHidden/>
    <w:unhideWhenUsed/>
    <w:rsid w:val="00845FE3"/>
  </w:style>
  <w:style w:type="character" w:customStyle="1" w:styleId="KommentarerChar">
    <w:name w:val="Kommentarer Char"/>
    <w:basedOn w:val="Standardstycketeckensnitt"/>
    <w:link w:val="Kommentarer"/>
    <w:semiHidden/>
    <w:rsid w:val="00845FE3"/>
    <w:rPr>
      <w:rFonts w:ascii="Georgia" w:hAnsi="Georgia"/>
      <w:lang w:eastAsia="en-US"/>
    </w:rPr>
  </w:style>
  <w:style w:type="paragraph" w:styleId="Kommentarsmne">
    <w:name w:val="annotation subject"/>
    <w:basedOn w:val="Kommentarer"/>
    <w:next w:val="Kommentarer"/>
    <w:link w:val="KommentarsmneChar"/>
    <w:semiHidden/>
    <w:unhideWhenUsed/>
    <w:rsid w:val="00845FE3"/>
    <w:rPr>
      <w:b/>
      <w:bCs/>
    </w:rPr>
  </w:style>
  <w:style w:type="character" w:customStyle="1" w:styleId="KommentarsmneChar">
    <w:name w:val="Kommentarsämne Char"/>
    <w:basedOn w:val="KommentarerChar"/>
    <w:link w:val="Kommentarsmne"/>
    <w:semiHidden/>
    <w:rsid w:val="00845FE3"/>
    <w:rPr>
      <w:rFonts w:ascii="Georgia" w:hAnsi="Georgia"/>
      <w:b/>
      <w:bCs/>
      <w:lang w:eastAsia="en-US"/>
    </w:rPr>
  </w:style>
  <w:style w:type="character" w:styleId="Olstomnmnande">
    <w:name w:val="Unresolved Mention"/>
    <w:basedOn w:val="Standardstycketeckensnitt"/>
    <w:uiPriority w:val="99"/>
    <w:semiHidden/>
    <w:unhideWhenUsed/>
    <w:rsid w:val="0001725A"/>
    <w:rPr>
      <w:color w:val="605E5C"/>
      <w:shd w:val="clear" w:color="auto" w:fill="E1DFDD"/>
    </w:rPr>
  </w:style>
  <w:style w:type="paragraph" w:styleId="Revision">
    <w:name w:val="Revision"/>
    <w:hidden/>
    <w:uiPriority w:val="99"/>
    <w:semiHidden/>
    <w:rsid w:val="004E564E"/>
    <w:rPr>
      <w:rFonts w:ascii="Georgia" w:hAnsi="Georgia"/>
      <w:lang w:eastAsia="en-US"/>
    </w:rPr>
  </w:style>
  <w:style w:type="character" w:styleId="Nmn">
    <w:name w:val="Mention"/>
    <w:basedOn w:val="Standardstycketeckensnitt"/>
    <w:uiPriority w:val="99"/>
    <w:unhideWhenUsed/>
    <w:rPr>
      <w:color w:val="2B579A"/>
      <w:shd w:val="clear" w:color="auto" w:fill="E6E6E6"/>
    </w:rPr>
  </w:style>
  <w:style w:type="paragraph" w:styleId="Fotnotstext">
    <w:name w:val="footnote text"/>
    <w:basedOn w:val="Normal"/>
    <w:link w:val="FotnotstextChar"/>
    <w:uiPriority w:val="99"/>
    <w:unhideWhenUsed/>
    <w:rsid w:val="00C27AC2"/>
    <w:pPr>
      <w:spacing w:after="0"/>
    </w:pPr>
    <w:rPr>
      <w:rFonts w:asciiTheme="minorHAnsi" w:eastAsiaTheme="minorHAnsi" w:hAnsiTheme="minorHAnsi" w:cstheme="minorBidi"/>
      <w:kern w:val="0"/>
      <w14:ligatures w14:val="none"/>
    </w:rPr>
  </w:style>
  <w:style w:type="character" w:customStyle="1" w:styleId="FotnotstextChar">
    <w:name w:val="Fotnotstext Char"/>
    <w:basedOn w:val="Standardstycketeckensnitt"/>
    <w:link w:val="Fotnotstext"/>
    <w:uiPriority w:val="99"/>
    <w:rsid w:val="00C27AC2"/>
    <w:rPr>
      <w:rFonts w:asciiTheme="minorHAnsi" w:eastAsiaTheme="minorHAnsi" w:hAnsiTheme="minorHAnsi" w:cstheme="minorBidi"/>
      <w:kern w:val="0"/>
      <w:lang w:eastAsia="en-US"/>
      <w14:ligatures w14:val="none"/>
    </w:rPr>
  </w:style>
  <w:style w:type="character" w:styleId="Fotnotsreferens">
    <w:name w:val="footnote reference"/>
    <w:basedOn w:val="Standardstycketeckensnitt"/>
    <w:uiPriority w:val="99"/>
    <w:semiHidden/>
    <w:unhideWhenUsed/>
    <w:rsid w:val="00C27AC2"/>
    <w:rPr>
      <w:vertAlign w:val="superscript"/>
    </w:rPr>
  </w:style>
  <w:style w:type="paragraph" w:customStyle="1" w:styleId="Rubrik10">
    <w:name w:val="Rubrik1"/>
    <w:basedOn w:val="Normal"/>
    <w:qFormat/>
    <w:rsid w:val="00D133CB"/>
    <w:pPr>
      <w:spacing w:line="300" w:lineRule="exact"/>
    </w:pPr>
    <w:rPr>
      <w:b/>
      <w:bCs/>
      <w:color w:val="000000" w:themeColor="text1"/>
      <w:sz w:val="24"/>
    </w:rPr>
  </w:style>
  <w:style w:type="character" w:styleId="AnvndHyperlnk">
    <w:name w:val="FollowedHyperlink"/>
    <w:basedOn w:val="Standardstycketeckensnitt"/>
    <w:semiHidden/>
    <w:unhideWhenUsed/>
    <w:rsid w:val="00022E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4966545">
          <w:marLeft w:val="0"/>
          <w:marRight w:val="0"/>
          <w:marTop w:val="0"/>
          <w:marBottom w:val="0"/>
          <w:divBdr>
            <w:top w:val="none" w:sz="0" w:space="0" w:color="auto"/>
            <w:left w:val="none" w:sz="0" w:space="0" w:color="auto"/>
            <w:bottom w:val="none" w:sz="0" w:space="0" w:color="auto"/>
            <w:right w:val="none" w:sz="0" w:space="0" w:color="auto"/>
          </w:divBdr>
          <w:divsChild>
            <w:div w:id="1768308539">
              <w:marLeft w:val="0"/>
              <w:marRight w:val="0"/>
              <w:marTop w:val="0"/>
              <w:marBottom w:val="0"/>
              <w:divBdr>
                <w:top w:val="none" w:sz="0" w:space="0" w:color="auto"/>
                <w:left w:val="none" w:sz="0" w:space="0" w:color="auto"/>
                <w:bottom w:val="none" w:sz="0" w:space="0" w:color="auto"/>
                <w:right w:val="none" w:sz="0" w:space="0" w:color="auto"/>
              </w:divBdr>
              <w:divsChild>
                <w:div w:id="19176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4728">
      <w:bodyDiv w:val="1"/>
      <w:marLeft w:val="0"/>
      <w:marRight w:val="0"/>
      <w:marTop w:val="0"/>
      <w:marBottom w:val="0"/>
      <w:divBdr>
        <w:top w:val="none" w:sz="0" w:space="0" w:color="auto"/>
        <w:left w:val="none" w:sz="0" w:space="0" w:color="auto"/>
        <w:bottom w:val="none" w:sz="0" w:space="0" w:color="auto"/>
        <w:right w:val="none" w:sz="0" w:space="0" w:color="auto"/>
      </w:divBdr>
      <w:divsChild>
        <w:div w:id="107238967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09090872">
              <w:marLeft w:val="0"/>
              <w:marRight w:val="0"/>
              <w:marTop w:val="0"/>
              <w:marBottom w:val="0"/>
              <w:divBdr>
                <w:top w:val="none" w:sz="0" w:space="0" w:color="auto"/>
                <w:left w:val="none" w:sz="0" w:space="0" w:color="auto"/>
                <w:bottom w:val="none" w:sz="0" w:space="0" w:color="auto"/>
                <w:right w:val="none" w:sz="0" w:space="0" w:color="auto"/>
              </w:divBdr>
              <w:divsChild>
                <w:div w:id="854147510">
                  <w:marLeft w:val="0"/>
                  <w:marRight w:val="0"/>
                  <w:marTop w:val="0"/>
                  <w:marBottom w:val="0"/>
                  <w:divBdr>
                    <w:top w:val="none" w:sz="0" w:space="0" w:color="auto"/>
                    <w:left w:val="none" w:sz="0" w:space="0" w:color="auto"/>
                    <w:bottom w:val="none" w:sz="0" w:space="0" w:color="auto"/>
                    <w:right w:val="none" w:sz="0" w:space="0" w:color="auto"/>
                  </w:divBdr>
                  <w:divsChild>
                    <w:div w:id="503324889">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680862476">
                          <w:marLeft w:val="0"/>
                          <w:marRight w:val="0"/>
                          <w:marTop w:val="0"/>
                          <w:marBottom w:val="0"/>
                          <w:divBdr>
                            <w:top w:val="none" w:sz="0" w:space="0" w:color="auto"/>
                            <w:left w:val="none" w:sz="0" w:space="0" w:color="auto"/>
                            <w:bottom w:val="none" w:sz="0" w:space="0" w:color="auto"/>
                            <w:right w:val="none" w:sz="0" w:space="0" w:color="auto"/>
                          </w:divBdr>
                          <w:divsChild>
                            <w:div w:id="2033918746">
                              <w:marLeft w:val="0"/>
                              <w:marRight w:val="0"/>
                              <w:marTop w:val="0"/>
                              <w:marBottom w:val="0"/>
                              <w:divBdr>
                                <w:top w:val="none" w:sz="0" w:space="0" w:color="auto"/>
                                <w:left w:val="none" w:sz="0" w:space="0" w:color="auto"/>
                                <w:bottom w:val="none" w:sz="0" w:space="0" w:color="auto"/>
                                <w:right w:val="none" w:sz="0" w:space="0" w:color="auto"/>
                              </w:divBdr>
                              <w:divsChild>
                                <w:div w:id="840513920">
                                  <w:marLeft w:val="0"/>
                                  <w:marRight w:val="0"/>
                                  <w:marTop w:val="0"/>
                                  <w:marBottom w:val="0"/>
                                  <w:divBdr>
                                    <w:top w:val="none" w:sz="0" w:space="0" w:color="auto"/>
                                    <w:left w:val="none" w:sz="0" w:space="0" w:color="auto"/>
                                    <w:bottom w:val="none" w:sz="0" w:space="0" w:color="auto"/>
                                    <w:right w:val="none" w:sz="0" w:space="0" w:color="auto"/>
                                  </w:divBdr>
                                  <w:divsChild>
                                    <w:div w:id="438069533">
                                      <w:marLeft w:val="0"/>
                                      <w:marRight w:val="0"/>
                                      <w:marTop w:val="0"/>
                                      <w:marBottom w:val="0"/>
                                      <w:divBdr>
                                        <w:top w:val="none" w:sz="0" w:space="0" w:color="auto"/>
                                        <w:left w:val="none" w:sz="0" w:space="0" w:color="auto"/>
                                        <w:bottom w:val="none" w:sz="0" w:space="0" w:color="auto"/>
                                        <w:right w:val="none" w:sz="0" w:space="0" w:color="auto"/>
                                      </w:divBdr>
                                      <w:divsChild>
                                        <w:div w:id="269630409">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486822549">
                                              <w:marLeft w:val="0"/>
                                              <w:marRight w:val="0"/>
                                              <w:marTop w:val="0"/>
                                              <w:marBottom w:val="0"/>
                                              <w:divBdr>
                                                <w:top w:val="none" w:sz="0" w:space="0" w:color="auto"/>
                                                <w:left w:val="none" w:sz="0" w:space="0" w:color="auto"/>
                                                <w:bottom w:val="none" w:sz="0" w:space="0" w:color="auto"/>
                                                <w:right w:val="none" w:sz="0" w:space="0" w:color="auto"/>
                                              </w:divBdr>
                                              <w:divsChild>
                                                <w:div w:id="1352105254">
                                                  <w:marLeft w:val="0"/>
                                                  <w:marRight w:val="0"/>
                                                  <w:marTop w:val="0"/>
                                                  <w:marBottom w:val="0"/>
                                                  <w:divBdr>
                                                    <w:top w:val="none" w:sz="0" w:space="0" w:color="auto"/>
                                                    <w:left w:val="none" w:sz="0" w:space="0" w:color="auto"/>
                                                    <w:bottom w:val="none" w:sz="0" w:space="0" w:color="auto"/>
                                                    <w:right w:val="none" w:sz="0" w:space="0" w:color="auto"/>
                                                  </w:divBdr>
                                                  <w:divsChild>
                                                    <w:div w:id="904730117">
                                                      <w:marLeft w:val="0"/>
                                                      <w:marRight w:val="0"/>
                                                      <w:marTop w:val="0"/>
                                                      <w:marBottom w:val="0"/>
                                                      <w:divBdr>
                                                        <w:top w:val="none" w:sz="0" w:space="0" w:color="auto"/>
                                                        <w:left w:val="none" w:sz="0" w:space="0" w:color="auto"/>
                                                        <w:bottom w:val="none" w:sz="0" w:space="0" w:color="auto"/>
                                                        <w:right w:val="none" w:sz="0" w:space="0" w:color="auto"/>
                                                      </w:divBdr>
                                                      <w:divsChild>
                                                        <w:div w:id="43464029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932854036">
                                                              <w:marLeft w:val="0"/>
                                                              <w:marRight w:val="0"/>
                                                              <w:marTop w:val="0"/>
                                                              <w:marBottom w:val="0"/>
                                                              <w:divBdr>
                                                                <w:top w:val="none" w:sz="0" w:space="0" w:color="auto"/>
                                                                <w:left w:val="none" w:sz="0" w:space="0" w:color="auto"/>
                                                                <w:bottom w:val="none" w:sz="0" w:space="0" w:color="auto"/>
                                                                <w:right w:val="none" w:sz="0" w:space="0" w:color="auto"/>
                                                              </w:divBdr>
                                                              <w:divsChild>
                                                                <w:div w:id="62795052">
                                                                  <w:marLeft w:val="0"/>
                                                                  <w:marRight w:val="0"/>
                                                                  <w:marTop w:val="0"/>
                                                                  <w:marBottom w:val="0"/>
                                                                  <w:divBdr>
                                                                    <w:top w:val="none" w:sz="0" w:space="0" w:color="auto"/>
                                                                    <w:left w:val="none" w:sz="0" w:space="0" w:color="auto"/>
                                                                    <w:bottom w:val="none" w:sz="0" w:space="0" w:color="auto"/>
                                                                    <w:right w:val="none" w:sz="0" w:space="0" w:color="auto"/>
                                                                  </w:divBdr>
                                                                  <w:divsChild>
                                                                    <w:div w:id="673071018">
                                                                      <w:marLeft w:val="0"/>
                                                                      <w:marRight w:val="0"/>
                                                                      <w:marTop w:val="0"/>
                                                                      <w:marBottom w:val="0"/>
                                                                      <w:divBdr>
                                                                        <w:top w:val="none" w:sz="0" w:space="0" w:color="auto"/>
                                                                        <w:left w:val="none" w:sz="0" w:space="0" w:color="auto"/>
                                                                        <w:bottom w:val="none" w:sz="0" w:space="0" w:color="auto"/>
                                                                        <w:right w:val="none" w:sz="0" w:space="0" w:color="auto"/>
                                                                      </w:divBdr>
                                                                      <w:divsChild>
                                                                        <w:div w:id="1830555163">
                                                                          <w:marLeft w:val="0"/>
                                                                          <w:marRight w:val="0"/>
                                                                          <w:marTop w:val="0"/>
                                                                          <w:marBottom w:val="0"/>
                                                                          <w:divBdr>
                                                                            <w:top w:val="none" w:sz="0" w:space="0" w:color="auto"/>
                                                                            <w:left w:val="none" w:sz="0" w:space="0" w:color="auto"/>
                                                                            <w:bottom w:val="none" w:sz="0" w:space="0" w:color="auto"/>
                                                                            <w:right w:val="none" w:sz="0" w:space="0" w:color="auto"/>
                                                                          </w:divBdr>
                                                                          <w:divsChild>
                                                                            <w:div w:id="27920594">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888802171">
                                                                                  <w:marLeft w:val="0"/>
                                                                                  <w:marRight w:val="0"/>
                                                                                  <w:marTop w:val="0"/>
                                                                                  <w:marBottom w:val="0"/>
                                                                                  <w:divBdr>
                                                                                    <w:top w:val="none" w:sz="0" w:space="0" w:color="auto"/>
                                                                                    <w:left w:val="none" w:sz="0" w:space="0" w:color="auto"/>
                                                                                    <w:bottom w:val="none" w:sz="0" w:space="0" w:color="auto"/>
                                                                                    <w:right w:val="none" w:sz="0" w:space="0" w:color="auto"/>
                                                                                  </w:divBdr>
                                                                                  <w:divsChild>
                                                                                    <w:div w:id="1217471245">
                                                                                      <w:marLeft w:val="0"/>
                                                                                      <w:marRight w:val="0"/>
                                                                                      <w:marTop w:val="0"/>
                                                                                      <w:marBottom w:val="0"/>
                                                                                      <w:divBdr>
                                                                                        <w:top w:val="none" w:sz="0" w:space="0" w:color="auto"/>
                                                                                        <w:left w:val="none" w:sz="0" w:space="0" w:color="auto"/>
                                                                                        <w:bottom w:val="none" w:sz="0" w:space="0" w:color="auto"/>
                                                                                        <w:right w:val="none" w:sz="0" w:space="0" w:color="auto"/>
                                                                                      </w:divBdr>
                                                                                      <w:divsChild>
                                                                                        <w:div w:id="1915047069">
                                                                                          <w:marLeft w:val="0"/>
                                                                                          <w:marRight w:val="0"/>
                                                                                          <w:marTop w:val="0"/>
                                                                                          <w:marBottom w:val="0"/>
                                                                                          <w:divBdr>
                                                                                            <w:top w:val="none" w:sz="0" w:space="0" w:color="auto"/>
                                                                                            <w:left w:val="none" w:sz="0" w:space="0" w:color="auto"/>
                                                                                            <w:bottom w:val="none" w:sz="0" w:space="0" w:color="auto"/>
                                                                                            <w:right w:val="none" w:sz="0" w:space="0" w:color="auto"/>
                                                                                          </w:divBdr>
                                                                                          <w:divsChild>
                                                                                            <w:div w:id="176309960">
                                                                                              <w:marLeft w:val="0"/>
                                                                                              <w:marRight w:val="0"/>
                                                                                              <w:marTop w:val="0"/>
                                                                                              <w:marBottom w:val="0"/>
                                                                                              <w:divBdr>
                                                                                                <w:top w:val="none" w:sz="0" w:space="0" w:color="auto"/>
                                                                                                <w:left w:val="none" w:sz="0" w:space="0" w:color="auto"/>
                                                                                                <w:bottom w:val="none" w:sz="0" w:space="0" w:color="auto"/>
                                                                                                <w:right w:val="none" w:sz="0" w:space="0" w:color="auto"/>
                                                                                              </w:divBdr>
                                                                                              <w:divsChild>
                                                                                                <w:div w:id="1318994">
                                                                                                  <w:marLeft w:val="0"/>
                                                                                                  <w:marRight w:val="0"/>
                                                                                                  <w:marTop w:val="0"/>
                                                                                                  <w:marBottom w:val="0"/>
                                                                                                  <w:divBdr>
                                                                                                    <w:top w:val="none" w:sz="0" w:space="0" w:color="auto"/>
                                                                                                    <w:left w:val="none" w:sz="0" w:space="0" w:color="auto"/>
                                                                                                    <w:bottom w:val="none" w:sz="0" w:space="0" w:color="auto"/>
                                                                                                    <w:right w:val="none" w:sz="0" w:space="0" w:color="auto"/>
                                                                                                  </w:divBdr>
                                                                                                  <w:divsChild>
                                                                                                    <w:div w:id="857234281">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477109772">
                                                                                                          <w:marLeft w:val="0"/>
                                                                                                          <w:marRight w:val="0"/>
                                                                                                          <w:marTop w:val="0"/>
                                                                                                          <w:marBottom w:val="0"/>
                                                                                                          <w:divBdr>
                                                                                                            <w:top w:val="none" w:sz="0" w:space="0" w:color="auto"/>
                                                                                                            <w:left w:val="none" w:sz="0" w:space="0" w:color="auto"/>
                                                                                                            <w:bottom w:val="none" w:sz="0" w:space="0" w:color="auto"/>
                                                                                                            <w:right w:val="none" w:sz="0" w:space="0" w:color="auto"/>
                                                                                                          </w:divBdr>
                                                                                                          <w:divsChild>
                                                                                                            <w:div w:id="602155632">
                                                                                                              <w:marLeft w:val="0"/>
                                                                                                              <w:marRight w:val="0"/>
                                                                                                              <w:marTop w:val="0"/>
                                                                                                              <w:marBottom w:val="0"/>
                                                                                                              <w:divBdr>
                                                                                                                <w:top w:val="none" w:sz="0" w:space="0" w:color="auto"/>
                                                                                                                <w:left w:val="none" w:sz="0" w:space="0" w:color="auto"/>
                                                                                                                <w:bottom w:val="none" w:sz="0" w:space="0" w:color="auto"/>
                                                                                                                <w:right w:val="none" w:sz="0" w:space="0" w:color="auto"/>
                                                                                                              </w:divBdr>
                                                                                                              <w:divsChild>
                                                                                                                <w:div w:id="690185968">
                                                                                                                  <w:marLeft w:val="0"/>
                                                                                                                  <w:marRight w:val="0"/>
                                                                                                                  <w:marTop w:val="0"/>
                                                                                                                  <w:marBottom w:val="0"/>
                                                                                                                  <w:divBdr>
                                                                                                                    <w:top w:val="none" w:sz="0" w:space="0" w:color="auto"/>
                                                                                                                    <w:left w:val="none" w:sz="0" w:space="0" w:color="auto"/>
                                                                                                                    <w:bottom w:val="none" w:sz="0" w:space="0" w:color="auto"/>
                                                                                                                    <w:right w:val="none" w:sz="0" w:space="0" w:color="auto"/>
                                                                                                                  </w:divBdr>
                                                                                                                  <w:divsChild>
                                                                                                                    <w:div w:id="1215581771">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409813465">
                                                                                                                          <w:marLeft w:val="0"/>
                                                                                                                          <w:marRight w:val="0"/>
                                                                                                                          <w:marTop w:val="0"/>
                                                                                                                          <w:marBottom w:val="0"/>
                                                                                                                          <w:divBdr>
                                                                                                                            <w:top w:val="none" w:sz="0" w:space="0" w:color="auto"/>
                                                                                                                            <w:left w:val="none" w:sz="0" w:space="0" w:color="auto"/>
                                                                                                                            <w:bottom w:val="none" w:sz="0" w:space="0" w:color="auto"/>
                                                                                                                            <w:right w:val="none" w:sz="0" w:space="0" w:color="auto"/>
                                                                                                                          </w:divBdr>
                                                                                                                          <w:divsChild>
                                                                                                                            <w:div w:id="17947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687991">
      <w:bodyDiv w:val="1"/>
      <w:marLeft w:val="0"/>
      <w:marRight w:val="0"/>
      <w:marTop w:val="0"/>
      <w:marBottom w:val="0"/>
      <w:divBdr>
        <w:top w:val="none" w:sz="0" w:space="0" w:color="auto"/>
        <w:left w:val="none" w:sz="0" w:space="0" w:color="auto"/>
        <w:bottom w:val="none" w:sz="0" w:space="0" w:color="auto"/>
        <w:right w:val="none" w:sz="0" w:space="0" w:color="auto"/>
      </w:divBdr>
      <w:divsChild>
        <w:div w:id="1724711763">
          <w:marLeft w:val="0"/>
          <w:marRight w:val="0"/>
          <w:marTop w:val="0"/>
          <w:marBottom w:val="0"/>
          <w:divBdr>
            <w:top w:val="none" w:sz="0" w:space="0" w:color="auto"/>
            <w:left w:val="none" w:sz="0" w:space="0" w:color="auto"/>
            <w:bottom w:val="none" w:sz="0" w:space="0" w:color="auto"/>
            <w:right w:val="none" w:sz="0" w:space="0" w:color="auto"/>
          </w:divBdr>
          <w:divsChild>
            <w:div w:id="1113473271">
              <w:marLeft w:val="0"/>
              <w:marRight w:val="0"/>
              <w:marTop w:val="0"/>
              <w:marBottom w:val="0"/>
              <w:divBdr>
                <w:top w:val="none" w:sz="0" w:space="0" w:color="auto"/>
                <w:left w:val="none" w:sz="0" w:space="0" w:color="auto"/>
                <w:bottom w:val="none" w:sz="0" w:space="0" w:color="auto"/>
                <w:right w:val="none" w:sz="0" w:space="0" w:color="auto"/>
              </w:divBdr>
              <w:divsChild>
                <w:div w:id="822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5024">
      <w:bodyDiv w:val="1"/>
      <w:marLeft w:val="0"/>
      <w:marRight w:val="0"/>
      <w:marTop w:val="0"/>
      <w:marBottom w:val="0"/>
      <w:divBdr>
        <w:top w:val="none" w:sz="0" w:space="0" w:color="auto"/>
        <w:left w:val="none" w:sz="0" w:space="0" w:color="auto"/>
        <w:bottom w:val="none" w:sz="0" w:space="0" w:color="auto"/>
        <w:right w:val="none" w:sz="0" w:space="0" w:color="auto"/>
      </w:divBdr>
    </w:div>
    <w:div w:id="752431685">
      <w:bodyDiv w:val="1"/>
      <w:marLeft w:val="0"/>
      <w:marRight w:val="0"/>
      <w:marTop w:val="0"/>
      <w:marBottom w:val="0"/>
      <w:divBdr>
        <w:top w:val="none" w:sz="0" w:space="0" w:color="auto"/>
        <w:left w:val="none" w:sz="0" w:space="0" w:color="auto"/>
        <w:bottom w:val="none" w:sz="0" w:space="0" w:color="auto"/>
        <w:right w:val="none" w:sz="0" w:space="0" w:color="auto"/>
      </w:divBdr>
      <w:divsChild>
        <w:div w:id="271523603">
          <w:marLeft w:val="547"/>
          <w:marRight w:val="0"/>
          <w:marTop w:val="200"/>
          <w:marBottom w:val="0"/>
          <w:divBdr>
            <w:top w:val="none" w:sz="0" w:space="0" w:color="auto"/>
            <w:left w:val="none" w:sz="0" w:space="0" w:color="auto"/>
            <w:bottom w:val="none" w:sz="0" w:space="0" w:color="auto"/>
            <w:right w:val="none" w:sz="0" w:space="0" w:color="auto"/>
          </w:divBdr>
        </w:div>
      </w:divsChild>
    </w:div>
    <w:div w:id="1146967409">
      <w:bodyDiv w:val="1"/>
      <w:marLeft w:val="0"/>
      <w:marRight w:val="0"/>
      <w:marTop w:val="0"/>
      <w:marBottom w:val="0"/>
      <w:divBdr>
        <w:top w:val="none" w:sz="0" w:space="0" w:color="auto"/>
        <w:left w:val="none" w:sz="0" w:space="0" w:color="auto"/>
        <w:bottom w:val="none" w:sz="0" w:space="0" w:color="auto"/>
        <w:right w:val="none" w:sz="0" w:space="0" w:color="auto"/>
      </w:divBdr>
    </w:div>
    <w:div w:id="1260528197">
      <w:bodyDiv w:val="1"/>
      <w:marLeft w:val="0"/>
      <w:marRight w:val="0"/>
      <w:marTop w:val="0"/>
      <w:marBottom w:val="0"/>
      <w:divBdr>
        <w:top w:val="none" w:sz="0" w:space="0" w:color="auto"/>
        <w:left w:val="none" w:sz="0" w:space="0" w:color="auto"/>
        <w:bottom w:val="none" w:sz="0" w:space="0" w:color="auto"/>
        <w:right w:val="none" w:sz="0" w:space="0" w:color="auto"/>
      </w:divBdr>
    </w:div>
    <w:div w:id="1658001206">
      <w:bodyDiv w:val="1"/>
      <w:marLeft w:val="0"/>
      <w:marRight w:val="0"/>
      <w:marTop w:val="0"/>
      <w:marBottom w:val="0"/>
      <w:divBdr>
        <w:top w:val="none" w:sz="0" w:space="0" w:color="auto"/>
        <w:left w:val="none" w:sz="0" w:space="0" w:color="auto"/>
        <w:bottom w:val="none" w:sz="0" w:space="0" w:color="auto"/>
        <w:right w:val="none" w:sz="0" w:space="0" w:color="auto"/>
      </w:divBdr>
      <w:divsChild>
        <w:div w:id="1655913846">
          <w:marLeft w:val="0"/>
          <w:marRight w:val="0"/>
          <w:marTop w:val="0"/>
          <w:marBottom w:val="0"/>
          <w:divBdr>
            <w:top w:val="none" w:sz="0" w:space="0" w:color="auto"/>
            <w:left w:val="none" w:sz="0" w:space="0" w:color="auto"/>
            <w:bottom w:val="none" w:sz="0" w:space="0" w:color="auto"/>
            <w:right w:val="none" w:sz="0" w:space="0" w:color="auto"/>
          </w:divBdr>
          <w:divsChild>
            <w:div w:id="2100447570">
              <w:marLeft w:val="0"/>
              <w:marRight w:val="0"/>
              <w:marTop w:val="0"/>
              <w:marBottom w:val="0"/>
              <w:divBdr>
                <w:top w:val="none" w:sz="0" w:space="0" w:color="auto"/>
                <w:left w:val="none" w:sz="0" w:space="0" w:color="auto"/>
                <w:bottom w:val="none" w:sz="0" w:space="0" w:color="auto"/>
                <w:right w:val="none" w:sz="0" w:space="0" w:color="auto"/>
              </w:divBdr>
              <w:divsChild>
                <w:div w:id="12122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701">
      <w:bodyDiv w:val="1"/>
      <w:marLeft w:val="0"/>
      <w:marRight w:val="0"/>
      <w:marTop w:val="0"/>
      <w:marBottom w:val="0"/>
      <w:divBdr>
        <w:top w:val="none" w:sz="0" w:space="0" w:color="auto"/>
        <w:left w:val="none" w:sz="0" w:space="0" w:color="auto"/>
        <w:bottom w:val="none" w:sz="0" w:space="0" w:color="auto"/>
        <w:right w:val="none" w:sz="0" w:space="0" w:color="auto"/>
      </w:divBdr>
    </w:div>
    <w:div w:id="1877623092">
      <w:bodyDiv w:val="1"/>
      <w:marLeft w:val="0"/>
      <w:marRight w:val="0"/>
      <w:marTop w:val="0"/>
      <w:marBottom w:val="0"/>
      <w:divBdr>
        <w:top w:val="none" w:sz="0" w:space="0" w:color="auto"/>
        <w:left w:val="none" w:sz="0" w:space="0" w:color="auto"/>
        <w:bottom w:val="none" w:sz="0" w:space="0" w:color="auto"/>
        <w:right w:val="none" w:sz="0" w:space="0" w:color="auto"/>
      </w:divBdr>
    </w:div>
    <w:div w:id="20553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ksdagen.se/sv/dokument-lagar/dokument/svensk-forfattningssamling/avfallsforordning-2020614_sfs-2020-614" TargetMode="External"/><Relationship Id="rId18" Type="http://schemas.openxmlformats.org/officeDocument/2006/relationships/hyperlink" Target="https://www.avfallsverige.se/for-medlemmar/vagledning-och-stod/handbocker/handbok-for-avfallsutrymm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iksdagen.se/sv/dokument-lagar/dokument/svensk-forfattningssamling/forordning-20221274-om-producentansvar-for_sfs-2022-1274" TargetMode="External"/><Relationship Id="rId17" Type="http://schemas.openxmlformats.org/officeDocument/2006/relationships/hyperlink" Target="https://avfallsverige.sharepoint.com/sites/KOMMUNIKATION/Delade%20dokument/Insamlingsansvar%20f&#246;rpackningar,%20matavfall/Fo&#776;rba&#776;ttrad%20insamling%20av%20matavfall%20kan%20ge%20mer%20biog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geringen.se/artiklar/2022/07/nya-forbattrade-regler-om-forpackningsinsamlingen/" TargetMode="External"/><Relationship Id="rId20" Type="http://schemas.openxmlformats.org/officeDocument/2006/relationships/hyperlink" Target="https://www.fastighetsagarna.se/aktuellt/webbinarier/avfall-sverige-informerar-om-forpackningsinsam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por.n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aturvardsverket.se/vagledning-och-stod/avfall/krav-pa-separat-insamling-av-bioavfal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verigesorterar.se/media/cgfpepkk/2023-11-ba-ttre-sorterat-fo-rpacknings-och-matavfall-i-flerbostadshu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vardsverket.se/vagledning-och-stod/producentansvar/producentansvar-for-forpackninga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vfall Sverige">
      <a:dk1>
        <a:sysClr val="windowText" lastClr="000000"/>
      </a:dk1>
      <a:lt1>
        <a:sysClr val="window" lastClr="FFFFFF"/>
      </a:lt1>
      <a:dk2>
        <a:srgbClr val="007079"/>
      </a:dk2>
      <a:lt2>
        <a:srgbClr val="669C9F"/>
      </a:lt2>
      <a:accent1>
        <a:srgbClr val="004C73"/>
      </a:accent1>
      <a:accent2>
        <a:srgbClr val="51B8CF"/>
      </a:accent2>
      <a:accent3>
        <a:srgbClr val="9B064A"/>
      </a:accent3>
      <a:accent4>
        <a:srgbClr val="EC9C00"/>
      </a:accent4>
      <a:accent5>
        <a:srgbClr val="44A12B"/>
      </a:accent5>
      <a:accent6>
        <a:srgbClr val="CC003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f2805-c371-4f6d-9d2f-73bc758dccb1">
      <Terms xmlns="http://schemas.microsoft.com/office/infopath/2007/PartnerControls"/>
    </lcf76f155ced4ddcb4097134ff3c332f>
    <TaxCatchAll xmlns="4486a020-13c7-4657-81b0-4e0397a8a758" xsi:nil="true"/>
    <SharedWithUsers xmlns="4486a020-13c7-4657-81b0-4e0397a8a758">
      <UserInfo>
        <DisplayName>Jon Nilsson-Djerf</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3FDB4DA8CF9B4599FF5267E3AC6A22" ma:contentTypeVersion="12" ma:contentTypeDescription="Skapa ett nytt dokument." ma:contentTypeScope="" ma:versionID="6628e89ed16a70c2d0e1ae7d0c95fe62">
  <xsd:schema xmlns:xsd="http://www.w3.org/2001/XMLSchema" xmlns:xs="http://www.w3.org/2001/XMLSchema" xmlns:p="http://schemas.microsoft.com/office/2006/metadata/properties" xmlns:ns2="9d4f2805-c371-4f6d-9d2f-73bc758dccb1" xmlns:ns3="4486a020-13c7-4657-81b0-4e0397a8a758" targetNamespace="http://schemas.microsoft.com/office/2006/metadata/properties" ma:root="true" ma:fieldsID="43f712c6fb06ee19c8b881049433c424" ns2:_="" ns3:_="">
    <xsd:import namespace="9d4f2805-c371-4f6d-9d2f-73bc758dccb1"/>
    <xsd:import namespace="4486a020-13c7-4657-81b0-4e0397a8a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f2805-c371-4f6d-9d2f-73bc758dc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b41dbbbb-688b-4fa6-b803-4de305560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a020-13c7-4657-81b0-4e0397a8a75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0f8fdc47-f1f6-4eb5-b20b-6c91d9d1cd27}" ma:internalName="TaxCatchAll" ma:showField="CatchAllData" ma:web="4486a020-13c7-4657-81b0-4e0397a8a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E7D5-9CF3-437A-B798-2FE49084E5FC}">
  <ds:schemaRefs>
    <ds:schemaRef ds:uri="http://schemas.microsoft.com/sharepoint/v3/contenttype/forms"/>
  </ds:schemaRefs>
</ds:datastoreItem>
</file>

<file path=customXml/itemProps2.xml><?xml version="1.0" encoding="utf-8"?>
<ds:datastoreItem xmlns:ds="http://schemas.openxmlformats.org/officeDocument/2006/customXml" ds:itemID="{E36C380C-84EB-4A3F-91A9-3940E98362DC}">
  <ds:schemaRefs>
    <ds:schemaRef ds:uri="http://schemas.microsoft.com/office/2006/metadata/properties"/>
    <ds:schemaRef ds:uri="http://schemas.microsoft.com/office/infopath/2007/PartnerControls"/>
    <ds:schemaRef ds:uri="9d4f2805-c371-4f6d-9d2f-73bc758dccb1"/>
    <ds:schemaRef ds:uri="4486a020-13c7-4657-81b0-4e0397a8a758"/>
  </ds:schemaRefs>
</ds:datastoreItem>
</file>

<file path=customXml/itemProps3.xml><?xml version="1.0" encoding="utf-8"?>
<ds:datastoreItem xmlns:ds="http://schemas.openxmlformats.org/officeDocument/2006/customXml" ds:itemID="{A8812502-79AD-4E9B-A4A2-D7E4F5575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f2805-c371-4f6d-9d2f-73bc758dccb1"/>
    <ds:schemaRef ds:uri="4486a020-13c7-4657-81b0-4e0397a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3521B-8B35-674B-BEB4-950651EB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2328</Words>
  <Characters>12341</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Jönsson</dc:creator>
  <cp:keywords/>
  <dc:description/>
  <cp:lastModifiedBy>Natalie Svensson</cp:lastModifiedBy>
  <cp:revision>3</cp:revision>
  <cp:lastPrinted>2023-06-14T12:28:00Z</cp:lastPrinted>
  <dcterms:created xsi:type="dcterms:W3CDTF">2023-06-14T12:28:00Z</dcterms:created>
  <dcterms:modified xsi:type="dcterms:W3CDTF">2023-06-14T12:29:00Z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0x0101006A3FDB4DA8CF9B4599FF5267E3AC6A22</vt:lpwstr>
  </property>
</Properties>
</file>